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28" w:rsidRDefault="00FC7928" w:rsidP="00FC792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C7928" w:rsidRDefault="00FC7928" w:rsidP="00FC792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C7928">
        <w:rPr>
          <w:rFonts w:ascii="方正小标宋简体" w:eastAsia="方正小标宋简体" w:hint="eastAsia"/>
          <w:sz w:val="44"/>
          <w:szCs w:val="44"/>
        </w:rPr>
        <w:t>中央美术学院规章制度</w:t>
      </w:r>
      <w:r w:rsidR="00787481">
        <w:rPr>
          <w:rFonts w:ascii="方正小标宋简体" w:eastAsia="方正小标宋简体" w:hint="eastAsia"/>
          <w:sz w:val="44"/>
          <w:szCs w:val="44"/>
        </w:rPr>
        <w:t>起草与修订</w:t>
      </w:r>
      <w:r w:rsidRPr="00FC7928">
        <w:rPr>
          <w:rFonts w:ascii="方正小标宋简体" w:eastAsia="方正小标宋简体" w:hint="eastAsia"/>
          <w:sz w:val="44"/>
          <w:szCs w:val="44"/>
        </w:rPr>
        <w:t>流程</w:t>
      </w:r>
    </w:p>
    <w:p w:rsidR="00FC7928" w:rsidRDefault="00FC7928" w:rsidP="008518E2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FC7928">
        <w:rPr>
          <w:rFonts w:ascii="仿宋" w:eastAsia="仿宋" w:hAnsi="仿宋" w:hint="eastAsia"/>
          <w:sz w:val="32"/>
          <w:szCs w:val="32"/>
        </w:rPr>
        <w:t>（</w:t>
      </w:r>
      <w:r w:rsidR="008518E2">
        <w:rPr>
          <w:rFonts w:ascii="仿宋" w:eastAsia="仿宋" w:hAnsi="仿宋" w:hint="eastAsia"/>
          <w:sz w:val="32"/>
          <w:szCs w:val="32"/>
        </w:rPr>
        <w:t>试行</w:t>
      </w:r>
      <w:r w:rsidRPr="00FC7928">
        <w:rPr>
          <w:rFonts w:ascii="仿宋" w:eastAsia="仿宋" w:hAnsi="仿宋" w:hint="eastAsia"/>
          <w:sz w:val="32"/>
          <w:szCs w:val="32"/>
        </w:rPr>
        <w:t>）</w:t>
      </w:r>
    </w:p>
    <w:p w:rsidR="00FC7928" w:rsidRDefault="00FC7928" w:rsidP="00FC7928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FC7928" w:rsidRPr="00FC7928" w:rsidRDefault="00EB1E5E" w:rsidP="00FC7928">
      <w:pPr>
        <w:pStyle w:val="a3"/>
        <w:numPr>
          <w:ilvl w:val="0"/>
          <w:numId w:val="1"/>
        </w:numPr>
        <w:tabs>
          <w:tab w:val="left" w:pos="1418"/>
        </w:tabs>
        <w:spacing w:line="600" w:lineRule="exact"/>
        <w:ind w:left="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学校</w:t>
      </w:r>
      <w:r w:rsidR="00FC7928" w:rsidRPr="00FC7928">
        <w:rPr>
          <w:rFonts w:ascii="黑体" w:eastAsia="黑体" w:hAnsi="黑体" w:hint="eastAsia"/>
          <w:sz w:val="32"/>
          <w:szCs w:val="32"/>
        </w:rPr>
        <w:t>章程</w:t>
      </w:r>
    </w:p>
    <w:p w:rsidR="00C12DB3" w:rsidRPr="00EB1E5E" w:rsidRDefault="00C12DB3" w:rsidP="00EB1E5E">
      <w:pPr>
        <w:tabs>
          <w:tab w:val="left" w:pos="993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2DB3">
        <w:rPr>
          <w:rFonts w:ascii="仿宋" w:eastAsia="仿宋" w:hAnsi="仿宋"/>
          <w:sz w:val="32"/>
          <w:szCs w:val="32"/>
        </w:rPr>
        <w:t>《中央美术学院章程》，</w:t>
      </w:r>
      <w:proofErr w:type="gramStart"/>
      <w:r w:rsidRPr="00C12DB3">
        <w:rPr>
          <w:rFonts w:ascii="仿宋" w:eastAsia="仿宋" w:hAnsi="仿宋"/>
          <w:sz w:val="32"/>
          <w:szCs w:val="32"/>
        </w:rPr>
        <w:t>属学校</w:t>
      </w:r>
      <w:proofErr w:type="gramEnd"/>
      <w:r w:rsidRPr="00C12DB3">
        <w:rPr>
          <w:rFonts w:ascii="仿宋" w:eastAsia="仿宋" w:hAnsi="仿宋"/>
          <w:sz w:val="32"/>
          <w:szCs w:val="32"/>
        </w:rPr>
        <w:t>基本制度。</w:t>
      </w:r>
      <w:r w:rsidR="00706AC5" w:rsidRPr="00EB1E5E">
        <w:rPr>
          <w:rFonts w:ascii="仿宋" w:eastAsia="仿宋" w:hAnsi="仿宋" w:hint="eastAsia"/>
          <w:b/>
          <w:sz w:val="32"/>
          <w:szCs w:val="32"/>
        </w:rPr>
        <w:t>修订</w:t>
      </w:r>
      <w:r w:rsidR="00E33873">
        <w:rPr>
          <w:rFonts w:ascii="仿宋" w:eastAsia="仿宋" w:hAnsi="仿宋" w:hint="eastAsia"/>
          <w:b/>
          <w:sz w:val="32"/>
          <w:szCs w:val="32"/>
        </w:rPr>
        <w:t>工作</w:t>
      </w:r>
      <w:r w:rsidRPr="00EB1E5E">
        <w:rPr>
          <w:rFonts w:ascii="仿宋" w:eastAsia="仿宋" w:hAnsi="仿宋" w:hint="eastAsia"/>
          <w:b/>
          <w:sz w:val="32"/>
          <w:szCs w:val="32"/>
        </w:rPr>
        <w:t>流程</w:t>
      </w:r>
      <w:r w:rsidR="00E33873">
        <w:rPr>
          <w:rFonts w:ascii="仿宋" w:eastAsia="仿宋" w:hAnsi="仿宋" w:hint="eastAsia"/>
          <w:b/>
          <w:sz w:val="32"/>
          <w:szCs w:val="32"/>
        </w:rPr>
        <w:t>：</w:t>
      </w:r>
    </w:p>
    <w:p w:rsidR="00C12DB3" w:rsidRDefault="00025180" w:rsidP="00C12DB3">
      <w:pPr>
        <w:tabs>
          <w:tab w:val="left" w:pos="1418"/>
        </w:tabs>
        <w:spacing w:line="600" w:lineRule="exact"/>
        <w:ind w:left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pict>
          <v:group id="_x0000_s1281" style="position:absolute;left:0;text-align:left;margin-left:65.1pt;margin-top:25.55pt;width:291.2pt;height:359.35pt;z-index:251738112" coordorigin="3644,6751" coordsize="4891,718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2" type="#_x0000_t202" style="position:absolute;left:3644;top:6751;width:4891;height:741" o:regroupid="3">
              <v:textbox style="mso-next-textbox:#_x0000_s1112">
                <w:txbxContent>
                  <w:p w:rsidR="00BC47A1" w:rsidRDefault="00EB1E5E" w:rsidP="00BC47A1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学</w:t>
                    </w:r>
                    <w:r w:rsidR="00706AC5">
                      <w:rPr>
                        <w:rFonts w:hint="eastAsia"/>
                        <w:szCs w:val="21"/>
                      </w:rPr>
                      <w:t>校教职工</w:t>
                    </w:r>
                    <w:r w:rsidR="00706AC5">
                      <w:rPr>
                        <w:szCs w:val="21"/>
                      </w:rPr>
                      <w:t>代表大会</w:t>
                    </w:r>
                    <w:r w:rsidR="00BC47A1">
                      <w:rPr>
                        <w:szCs w:val="21"/>
                      </w:rPr>
                      <w:t>负责收集章程修订提案</w:t>
                    </w:r>
                  </w:p>
                  <w:p w:rsidR="00706AC5" w:rsidRDefault="00EB1E5E" w:rsidP="00BC47A1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讨论</w:t>
                    </w:r>
                    <w:r w:rsidR="00BC47A1">
                      <w:rPr>
                        <w:rFonts w:hint="eastAsia"/>
                        <w:szCs w:val="21"/>
                      </w:rPr>
                      <w:t>是否</w:t>
                    </w:r>
                    <w:r w:rsidR="00BC47A1">
                      <w:rPr>
                        <w:szCs w:val="21"/>
                      </w:rPr>
                      <w:t>修订章程以及</w:t>
                    </w:r>
                    <w:r>
                      <w:rPr>
                        <w:szCs w:val="21"/>
                      </w:rPr>
                      <w:t>修订的</w:t>
                    </w:r>
                    <w:r>
                      <w:rPr>
                        <w:rFonts w:hint="eastAsia"/>
                        <w:szCs w:val="21"/>
                      </w:rPr>
                      <w:t>内容，形成章程修订方案建议</w:t>
                    </w:r>
                  </w:p>
                  <w:p w:rsidR="00EB1E5E" w:rsidRDefault="00EB1E5E" w:rsidP="00BC47A1">
                    <w:pPr>
                      <w:jc w:val="center"/>
                      <w:rPr>
                        <w:szCs w:val="21"/>
                      </w:rPr>
                    </w:pPr>
                  </w:p>
                  <w:p w:rsidR="00EB1E5E" w:rsidRDefault="00EB1E5E" w:rsidP="00BC47A1">
                    <w:pPr>
                      <w:jc w:val="center"/>
                      <w:rPr>
                        <w:szCs w:val="21"/>
                      </w:rPr>
                    </w:pPr>
                  </w:p>
                  <w:p w:rsidR="00EB1E5E" w:rsidRPr="0080225A" w:rsidRDefault="00EB1E5E" w:rsidP="00BC47A1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shape>
            <v:shape id="_x0000_s1113" type="#_x0000_t202" style="position:absolute;left:3644;top:8045;width:4891;height:741" o:regroupid="3">
              <v:textbox style="mso-next-textbox:#_x0000_s1113">
                <w:txbxContent>
                  <w:p w:rsidR="00484C15" w:rsidRDefault="00706AC5" w:rsidP="00484C15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校长办公会</w:t>
                    </w:r>
                    <w:r w:rsidR="00BC47A1">
                      <w:rPr>
                        <w:rFonts w:hint="eastAsia"/>
                        <w:szCs w:val="21"/>
                      </w:rPr>
                      <w:t>审议</w:t>
                    </w:r>
                    <w:r w:rsidR="00EB1E5E">
                      <w:rPr>
                        <w:rFonts w:hint="eastAsia"/>
                        <w:szCs w:val="21"/>
                      </w:rPr>
                      <w:t>通过</w:t>
                    </w:r>
                    <w:r w:rsidR="00484C15">
                      <w:rPr>
                        <w:szCs w:val="21"/>
                      </w:rPr>
                      <w:t>章程</w:t>
                    </w:r>
                    <w:r w:rsidR="00EB1E5E">
                      <w:rPr>
                        <w:rFonts w:hint="eastAsia"/>
                        <w:szCs w:val="21"/>
                      </w:rPr>
                      <w:t>修订方案</w:t>
                    </w:r>
                  </w:p>
                  <w:p w:rsidR="00BC47A1" w:rsidRPr="0080225A" w:rsidRDefault="00726DC1" w:rsidP="00484C15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责成相关</w:t>
                    </w:r>
                    <w:r>
                      <w:rPr>
                        <w:rFonts w:hint="eastAsia"/>
                        <w:szCs w:val="21"/>
                      </w:rPr>
                      <w:t>部门</w:t>
                    </w:r>
                    <w:r w:rsidR="00EB1E5E">
                      <w:rPr>
                        <w:rFonts w:hint="eastAsia"/>
                        <w:szCs w:val="21"/>
                      </w:rPr>
                      <w:t>按照会议意见修改章程修订方案</w:t>
                    </w:r>
                  </w:p>
                </w:txbxContent>
              </v:textbox>
            </v:shape>
            <v:shape id="_x0000_s1114" type="#_x0000_t202" style="position:absolute;left:3644;top:10625;width:4891;height:741" o:regroupid="3">
              <v:textbox style="mso-next-textbox:#_x0000_s1114">
                <w:txbxContent>
                  <w:p w:rsidR="004309C6" w:rsidRPr="00854FB7" w:rsidRDefault="00854FB7" w:rsidP="008518E2">
                    <w:pPr>
                      <w:spacing w:beforeLines="50"/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校长办公会</w:t>
                    </w:r>
                    <w:r>
                      <w:rPr>
                        <w:szCs w:val="21"/>
                      </w:rPr>
                      <w:t>审议</w:t>
                    </w:r>
                    <w:r>
                      <w:rPr>
                        <w:rFonts w:hint="eastAsia"/>
                        <w:szCs w:val="21"/>
                      </w:rPr>
                      <w:t>章程修订草案</w:t>
                    </w:r>
                  </w:p>
                </w:txbxContent>
              </v:textbox>
            </v:shape>
            <v:shape id="_x0000_s1115" type="#_x0000_t202" style="position:absolute;left:3644;top:9333;width:4891;height:741" o:regroupid="3">
              <v:textbox style="mso-next-textbox:#_x0000_s1115">
                <w:txbxContent>
                  <w:p w:rsidR="00484C15" w:rsidRPr="00484C15" w:rsidRDefault="005B5DD8" w:rsidP="008518E2">
                    <w:pPr>
                      <w:spacing w:beforeLines="50"/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广泛</w:t>
                    </w:r>
                    <w:r w:rsidR="00BB6909">
                      <w:rPr>
                        <w:rFonts w:hint="eastAsia"/>
                        <w:szCs w:val="21"/>
                      </w:rPr>
                      <w:t>征求</w:t>
                    </w:r>
                    <w:r>
                      <w:rPr>
                        <w:rFonts w:hint="eastAsia"/>
                        <w:szCs w:val="21"/>
                      </w:rPr>
                      <w:t>相关部门单位和</w:t>
                    </w:r>
                    <w:r w:rsidR="00827DC4">
                      <w:rPr>
                        <w:rFonts w:hint="eastAsia"/>
                        <w:szCs w:val="21"/>
                      </w:rPr>
                      <w:t>师生</w:t>
                    </w:r>
                    <w:r w:rsidR="00827DC4" w:rsidRPr="00484C15">
                      <w:rPr>
                        <w:rFonts w:hint="eastAsia"/>
                        <w:szCs w:val="21"/>
                      </w:rPr>
                      <w:t>意见</w:t>
                    </w:r>
                    <w:r w:rsidR="00EB1E5E">
                      <w:rPr>
                        <w:rFonts w:hint="eastAsia"/>
                        <w:szCs w:val="21"/>
                      </w:rPr>
                      <w:t>，</w:t>
                    </w:r>
                    <w:r w:rsidR="00854FB7">
                      <w:rPr>
                        <w:rFonts w:hint="eastAsia"/>
                        <w:szCs w:val="21"/>
                      </w:rPr>
                      <w:t>形成章程修订草案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6" type="#_x0000_t32" style="position:absolute;left:6091;top:7492;width:0;height:551" o:connectortype="straight" o:regroupid="3" strokeweight="1.5pt">
              <v:stroke endarrow="block"/>
            </v:shape>
            <v:shape id="_x0000_s1117" type="#_x0000_t32" style="position:absolute;left:6091;top:8786;width:0;height:551" o:connectortype="straight" o:regroupid="3" strokeweight="1.5pt">
              <v:stroke endarrow="block"/>
            </v:shape>
            <v:shape id="_x0000_s1118" type="#_x0000_t32" style="position:absolute;left:6091;top:10074;width:0;height:551" o:connectortype="straight" o:regroupid="3" strokeweight="1.5pt">
              <v:stroke endarrow="block"/>
            </v:shape>
            <v:shape id="_x0000_s1277" type="#_x0000_t202" style="position:absolute;left:3644;top:11910;width:4891;height:741">
              <v:textbox style="mso-next-textbox:#_x0000_s1277">
                <w:txbxContent>
                  <w:p w:rsidR="00827DC4" w:rsidRPr="0080225A" w:rsidRDefault="00A13604" w:rsidP="008518E2">
                    <w:pPr>
                      <w:spacing w:beforeLines="50"/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学校党委</w:t>
                    </w:r>
                    <w:r w:rsidR="004A17B4">
                      <w:rPr>
                        <w:rFonts w:hint="eastAsia"/>
                        <w:szCs w:val="21"/>
                      </w:rPr>
                      <w:t>会审定</w:t>
                    </w:r>
                    <w:r>
                      <w:rPr>
                        <w:rFonts w:hint="eastAsia"/>
                        <w:szCs w:val="21"/>
                      </w:rPr>
                      <w:t>章程修订草案</w:t>
                    </w:r>
                  </w:p>
                </w:txbxContent>
              </v:textbox>
            </v:shape>
            <v:shape id="_x0000_s1278" type="#_x0000_t32" style="position:absolute;left:6091;top:11359;width:0;height:551" o:connectortype="straight" strokeweight="1.5pt">
              <v:stroke endarrow="block"/>
            </v:shape>
            <v:shape id="_x0000_s1279" type="#_x0000_t202" style="position:absolute;left:3644;top:13197;width:4891;height:741">
              <v:textbox style="mso-next-textbox:#_x0000_s1279">
                <w:txbxContent>
                  <w:p w:rsidR="00827DC4" w:rsidRPr="0080225A" w:rsidRDefault="004A17B4" w:rsidP="008518E2">
                    <w:pPr>
                      <w:spacing w:beforeLines="50"/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修订后的章程</w:t>
                    </w:r>
                    <w:r w:rsidR="00827DC4">
                      <w:rPr>
                        <w:rFonts w:hint="eastAsia"/>
                        <w:szCs w:val="21"/>
                      </w:rPr>
                      <w:t>报教育部核准后予以公布实施</w:t>
                    </w:r>
                  </w:p>
                </w:txbxContent>
              </v:textbox>
            </v:shape>
            <v:shape id="_x0000_s1280" type="#_x0000_t32" style="position:absolute;left:6091;top:12646;width:0;height:551" o:connectortype="straight" strokeweight="1.5pt">
              <v:stroke endarrow="block"/>
            </v:shape>
          </v:group>
        </w:pict>
      </w:r>
    </w:p>
    <w:p w:rsidR="00706AC5" w:rsidRDefault="00706AC5" w:rsidP="00C12DB3">
      <w:pPr>
        <w:tabs>
          <w:tab w:val="left" w:pos="1418"/>
        </w:tabs>
        <w:spacing w:line="600" w:lineRule="exact"/>
        <w:ind w:left="640"/>
        <w:rPr>
          <w:rFonts w:ascii="仿宋" w:eastAsia="仿宋" w:hAnsi="仿宋"/>
          <w:b/>
          <w:sz w:val="32"/>
          <w:szCs w:val="32"/>
        </w:rPr>
      </w:pPr>
    </w:p>
    <w:p w:rsidR="00706AC5" w:rsidRDefault="00706AC5" w:rsidP="00C12DB3">
      <w:pPr>
        <w:tabs>
          <w:tab w:val="left" w:pos="1418"/>
        </w:tabs>
        <w:spacing w:line="600" w:lineRule="exact"/>
        <w:ind w:left="640"/>
        <w:rPr>
          <w:rFonts w:ascii="仿宋" w:eastAsia="仿宋" w:hAnsi="仿宋"/>
          <w:b/>
          <w:sz w:val="32"/>
          <w:szCs w:val="32"/>
        </w:rPr>
      </w:pPr>
    </w:p>
    <w:p w:rsidR="00706AC5" w:rsidRDefault="00706AC5" w:rsidP="00C12DB3">
      <w:pPr>
        <w:tabs>
          <w:tab w:val="left" w:pos="1418"/>
        </w:tabs>
        <w:spacing w:line="600" w:lineRule="exact"/>
        <w:ind w:left="640"/>
        <w:rPr>
          <w:rFonts w:ascii="仿宋" w:eastAsia="仿宋" w:hAnsi="仿宋"/>
          <w:b/>
          <w:sz w:val="32"/>
          <w:szCs w:val="32"/>
        </w:rPr>
      </w:pPr>
    </w:p>
    <w:p w:rsidR="00706AC5" w:rsidRDefault="00706AC5" w:rsidP="00C12DB3">
      <w:pPr>
        <w:tabs>
          <w:tab w:val="left" w:pos="1418"/>
        </w:tabs>
        <w:spacing w:line="600" w:lineRule="exact"/>
        <w:ind w:left="640"/>
        <w:rPr>
          <w:rFonts w:ascii="仿宋" w:eastAsia="仿宋" w:hAnsi="仿宋"/>
          <w:b/>
          <w:sz w:val="32"/>
          <w:szCs w:val="32"/>
        </w:rPr>
      </w:pPr>
    </w:p>
    <w:p w:rsidR="00706AC5" w:rsidRDefault="00706AC5" w:rsidP="00C12DB3">
      <w:pPr>
        <w:tabs>
          <w:tab w:val="left" w:pos="1418"/>
        </w:tabs>
        <w:spacing w:line="600" w:lineRule="exact"/>
        <w:ind w:left="640"/>
        <w:rPr>
          <w:rFonts w:ascii="仿宋" w:eastAsia="仿宋" w:hAnsi="仿宋"/>
          <w:b/>
          <w:sz w:val="32"/>
          <w:szCs w:val="32"/>
        </w:rPr>
      </w:pPr>
    </w:p>
    <w:p w:rsidR="00706AC5" w:rsidRDefault="00706AC5" w:rsidP="00C12DB3">
      <w:pPr>
        <w:tabs>
          <w:tab w:val="left" w:pos="1418"/>
        </w:tabs>
        <w:spacing w:line="600" w:lineRule="exact"/>
        <w:ind w:left="640"/>
        <w:rPr>
          <w:rFonts w:ascii="仿宋" w:eastAsia="仿宋" w:hAnsi="仿宋"/>
          <w:b/>
          <w:sz w:val="32"/>
          <w:szCs w:val="32"/>
        </w:rPr>
      </w:pPr>
    </w:p>
    <w:p w:rsidR="00706AC5" w:rsidRDefault="00706AC5" w:rsidP="00C12DB3">
      <w:pPr>
        <w:tabs>
          <w:tab w:val="left" w:pos="1418"/>
        </w:tabs>
        <w:spacing w:line="600" w:lineRule="exact"/>
        <w:ind w:left="640"/>
        <w:rPr>
          <w:rFonts w:ascii="仿宋" w:eastAsia="仿宋" w:hAnsi="仿宋"/>
          <w:b/>
          <w:sz w:val="32"/>
          <w:szCs w:val="32"/>
        </w:rPr>
      </w:pPr>
    </w:p>
    <w:p w:rsidR="00200583" w:rsidRDefault="00200583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FC7928" w:rsidRPr="00FC7928" w:rsidRDefault="00FC7928" w:rsidP="00FC7928">
      <w:pPr>
        <w:pStyle w:val="a3"/>
        <w:numPr>
          <w:ilvl w:val="0"/>
          <w:numId w:val="1"/>
        </w:numPr>
        <w:tabs>
          <w:tab w:val="left" w:pos="1418"/>
        </w:tabs>
        <w:spacing w:line="600" w:lineRule="exact"/>
        <w:ind w:left="0" w:firstLine="640"/>
        <w:jc w:val="left"/>
        <w:rPr>
          <w:rFonts w:ascii="黑体" w:eastAsia="黑体" w:hAnsi="黑体"/>
          <w:sz w:val="32"/>
          <w:szCs w:val="32"/>
        </w:rPr>
      </w:pPr>
      <w:r w:rsidRPr="00FC7928">
        <w:rPr>
          <w:rFonts w:ascii="黑体" w:eastAsia="黑体" w:hAnsi="黑体" w:hint="eastAsia"/>
          <w:sz w:val="32"/>
          <w:szCs w:val="32"/>
        </w:rPr>
        <w:lastRenderedPageBreak/>
        <w:t>规程</w:t>
      </w:r>
    </w:p>
    <w:p w:rsidR="00C12DB3" w:rsidRPr="001958E2" w:rsidRDefault="00C12DB3" w:rsidP="001958E2">
      <w:pPr>
        <w:tabs>
          <w:tab w:val="left" w:pos="993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2DB3">
        <w:rPr>
          <w:rFonts w:ascii="仿宋" w:eastAsia="仿宋" w:hAnsi="仿宋"/>
          <w:sz w:val="32"/>
          <w:szCs w:val="32"/>
        </w:rPr>
        <w:t>指学校根据国家政策法规、上位文件、学校章程和工作实际制定、批准的各</w:t>
      </w:r>
      <w:proofErr w:type="gramStart"/>
      <w:r w:rsidRPr="00C12DB3">
        <w:rPr>
          <w:rFonts w:ascii="仿宋" w:eastAsia="仿宋" w:hAnsi="仿宋"/>
          <w:sz w:val="32"/>
          <w:szCs w:val="32"/>
        </w:rPr>
        <w:t>类治理</w:t>
      </w:r>
      <w:proofErr w:type="gramEnd"/>
      <w:r w:rsidRPr="00C12DB3">
        <w:rPr>
          <w:rFonts w:ascii="仿宋" w:eastAsia="仿宋" w:hAnsi="仿宋"/>
          <w:sz w:val="32"/>
          <w:szCs w:val="32"/>
        </w:rPr>
        <w:t>机构规程，包括组织原则、议事规则、决策制度、工作流程等。</w:t>
      </w:r>
      <w:r w:rsidR="00200583" w:rsidRPr="001958E2">
        <w:rPr>
          <w:rFonts w:ascii="仿宋" w:eastAsia="仿宋" w:hAnsi="仿宋" w:hint="eastAsia"/>
          <w:b/>
          <w:sz w:val="32"/>
          <w:szCs w:val="32"/>
        </w:rPr>
        <w:t>起草与修订</w:t>
      </w:r>
      <w:r w:rsidR="001958E2">
        <w:rPr>
          <w:rFonts w:ascii="仿宋" w:eastAsia="仿宋" w:hAnsi="仿宋" w:hint="eastAsia"/>
          <w:b/>
          <w:sz w:val="32"/>
          <w:szCs w:val="32"/>
        </w:rPr>
        <w:t>工作</w:t>
      </w:r>
      <w:r w:rsidRPr="001958E2">
        <w:rPr>
          <w:rFonts w:ascii="仿宋" w:eastAsia="仿宋" w:hAnsi="仿宋" w:hint="eastAsia"/>
          <w:b/>
          <w:sz w:val="32"/>
          <w:szCs w:val="32"/>
        </w:rPr>
        <w:t>流程</w:t>
      </w:r>
      <w:r w:rsidR="001958E2">
        <w:rPr>
          <w:rFonts w:ascii="仿宋" w:eastAsia="仿宋" w:hAnsi="仿宋" w:hint="eastAsia"/>
          <w:b/>
          <w:sz w:val="32"/>
          <w:szCs w:val="32"/>
        </w:rPr>
        <w:t>：</w:t>
      </w:r>
    </w:p>
    <w:p w:rsidR="00200583" w:rsidRPr="00200583" w:rsidRDefault="00025180" w:rsidP="00200583">
      <w:pPr>
        <w:tabs>
          <w:tab w:val="left" w:pos="1418"/>
        </w:tabs>
        <w:spacing w:line="600" w:lineRule="exact"/>
        <w:ind w:left="640"/>
        <w:rPr>
          <w:rFonts w:ascii="仿宋" w:eastAsia="仿宋" w:hAnsi="仿宋"/>
          <w:b/>
          <w:sz w:val="32"/>
          <w:szCs w:val="32"/>
        </w:rPr>
      </w:pPr>
      <w:r w:rsidRPr="00025180">
        <w:rPr>
          <w:noProof/>
          <w:sz w:val="32"/>
          <w:szCs w:val="32"/>
        </w:rPr>
        <w:pict>
          <v:group id="_x0000_s1309" style="position:absolute;left:0;text-align:left;margin-left:34.6pt;margin-top:15.65pt;width:339.15pt;height:455.85pt;z-index:251832320" coordorigin="2492,4153" coordsize="6783,9117">
            <v:shape id="_x0000_s1239" type="#_x0000_t202" style="position:absolute;left:4015;top:4153;width:5260;height:1068" o:regroupid="9">
              <v:textbox style="mso-next-textbox:#_x0000_s1239">
                <w:txbxContent>
                  <w:p w:rsidR="0036474A" w:rsidRDefault="00BB6909" w:rsidP="0036474A">
                    <w:pPr>
                      <w:jc w:val="center"/>
                      <w:rPr>
                        <w:szCs w:val="21"/>
                      </w:rPr>
                    </w:pPr>
                    <w:proofErr w:type="gramStart"/>
                    <w:r>
                      <w:rPr>
                        <w:rFonts w:hint="eastAsia"/>
                        <w:szCs w:val="21"/>
                      </w:rPr>
                      <w:t>各</w:t>
                    </w:r>
                    <w:r w:rsidR="0097592D">
                      <w:rPr>
                        <w:rFonts w:hint="eastAsia"/>
                        <w:szCs w:val="21"/>
                      </w:rPr>
                      <w:t>治理</w:t>
                    </w:r>
                    <w:proofErr w:type="gramEnd"/>
                    <w:r w:rsidR="0097592D">
                      <w:rPr>
                        <w:rFonts w:hint="eastAsia"/>
                        <w:szCs w:val="21"/>
                      </w:rPr>
                      <w:t>机构办公室</w:t>
                    </w:r>
                    <w:r w:rsidR="001958E2">
                      <w:rPr>
                        <w:rFonts w:hint="eastAsia"/>
                        <w:szCs w:val="21"/>
                      </w:rPr>
                      <w:t>或秘书处</w:t>
                    </w:r>
                    <w:r w:rsidR="0097592D">
                      <w:rPr>
                        <w:rFonts w:hint="eastAsia"/>
                        <w:szCs w:val="21"/>
                      </w:rPr>
                      <w:t>组织</w:t>
                    </w:r>
                    <w:r w:rsidR="0036474A">
                      <w:rPr>
                        <w:rFonts w:hint="eastAsia"/>
                        <w:szCs w:val="21"/>
                      </w:rPr>
                      <w:t>在</w:t>
                    </w:r>
                    <w:r w:rsidR="0097592D">
                      <w:rPr>
                        <w:rFonts w:hint="eastAsia"/>
                        <w:szCs w:val="21"/>
                      </w:rPr>
                      <w:t>前期调研</w:t>
                    </w:r>
                    <w:r w:rsidR="0036474A">
                      <w:rPr>
                        <w:rFonts w:hint="eastAsia"/>
                        <w:szCs w:val="21"/>
                      </w:rPr>
                      <w:t>、</w:t>
                    </w:r>
                  </w:p>
                  <w:p w:rsidR="0081790A" w:rsidRDefault="0097592D" w:rsidP="0081790A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广泛征求</w:t>
                    </w:r>
                    <w:r w:rsidR="00BB6909">
                      <w:rPr>
                        <w:rFonts w:hint="eastAsia"/>
                        <w:szCs w:val="21"/>
                      </w:rPr>
                      <w:t>师生</w:t>
                    </w:r>
                    <w:r>
                      <w:rPr>
                        <w:rFonts w:hint="eastAsia"/>
                        <w:szCs w:val="21"/>
                      </w:rPr>
                      <w:t>意见</w:t>
                    </w:r>
                    <w:r w:rsidR="0036474A">
                      <w:rPr>
                        <w:rFonts w:hint="eastAsia"/>
                        <w:szCs w:val="21"/>
                      </w:rPr>
                      <w:t>基础上</w:t>
                    </w:r>
                    <w:r>
                      <w:rPr>
                        <w:rFonts w:hint="eastAsia"/>
                        <w:szCs w:val="21"/>
                      </w:rPr>
                      <w:t>，</w:t>
                    </w:r>
                    <w:r w:rsidR="0036474A">
                      <w:rPr>
                        <w:rFonts w:hint="eastAsia"/>
                        <w:szCs w:val="21"/>
                      </w:rPr>
                      <w:t>依据上级文件和学校章程，</w:t>
                    </w:r>
                  </w:p>
                  <w:p w:rsidR="0097592D" w:rsidRPr="0080225A" w:rsidRDefault="0097592D" w:rsidP="0081790A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起草、</w:t>
                    </w:r>
                    <w:r w:rsidR="00BB6909">
                      <w:rPr>
                        <w:rFonts w:hint="eastAsia"/>
                        <w:szCs w:val="21"/>
                      </w:rPr>
                      <w:t>修订</w:t>
                    </w:r>
                    <w:r>
                      <w:rPr>
                        <w:rFonts w:hint="eastAsia"/>
                        <w:szCs w:val="21"/>
                      </w:rPr>
                      <w:t>规程文本</w:t>
                    </w:r>
                  </w:p>
                </w:txbxContent>
              </v:textbox>
            </v:shape>
            <v:shape id="_x0000_s1240" type="#_x0000_t202" style="position:absolute;left:4015;top:5772;width:5260;height:741" o:regroupid="9">
              <v:textbox style="mso-next-textbox:#_x0000_s1240">
                <w:txbxContent>
                  <w:p w:rsidR="00BB6909" w:rsidRPr="0081790A" w:rsidRDefault="00BB6909" w:rsidP="0097592D">
                    <w:pPr>
                      <w:jc w:val="center"/>
                      <w:rPr>
                        <w:sz w:val="20"/>
                        <w:szCs w:val="21"/>
                      </w:rPr>
                    </w:pPr>
                    <w:proofErr w:type="gramStart"/>
                    <w:r w:rsidRPr="0081790A">
                      <w:rPr>
                        <w:rFonts w:hint="eastAsia"/>
                        <w:sz w:val="20"/>
                        <w:szCs w:val="21"/>
                      </w:rPr>
                      <w:t>各治理</w:t>
                    </w:r>
                    <w:proofErr w:type="gramEnd"/>
                    <w:r w:rsidRPr="0081790A">
                      <w:rPr>
                        <w:rFonts w:hint="eastAsia"/>
                        <w:sz w:val="20"/>
                        <w:szCs w:val="21"/>
                      </w:rPr>
                      <w:t>机构办公室</w:t>
                    </w:r>
                    <w:r w:rsidR="00726DC1" w:rsidRPr="0081790A">
                      <w:rPr>
                        <w:rFonts w:hint="eastAsia"/>
                        <w:sz w:val="20"/>
                        <w:szCs w:val="21"/>
                      </w:rPr>
                      <w:t>或秘书处</w:t>
                    </w:r>
                    <w:r w:rsidR="0097592D" w:rsidRPr="0081790A">
                      <w:rPr>
                        <w:rFonts w:hint="eastAsia"/>
                        <w:sz w:val="20"/>
                        <w:szCs w:val="21"/>
                      </w:rPr>
                      <w:t>召集</w:t>
                    </w:r>
                    <w:r w:rsidRPr="0081790A">
                      <w:rPr>
                        <w:rFonts w:hint="eastAsia"/>
                        <w:sz w:val="20"/>
                        <w:szCs w:val="21"/>
                      </w:rPr>
                      <w:t>本机构</w:t>
                    </w:r>
                    <w:r w:rsidR="005B5DD8" w:rsidRPr="0081790A">
                      <w:rPr>
                        <w:rFonts w:hint="eastAsia"/>
                        <w:sz w:val="20"/>
                        <w:szCs w:val="21"/>
                      </w:rPr>
                      <w:t>及相关部门单位</w:t>
                    </w:r>
                  </w:p>
                  <w:p w:rsidR="0097592D" w:rsidRPr="0097592D" w:rsidRDefault="0097592D" w:rsidP="0097592D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召开</w:t>
                    </w:r>
                    <w:r w:rsidR="00BB6909">
                      <w:rPr>
                        <w:rFonts w:hint="eastAsia"/>
                        <w:szCs w:val="21"/>
                      </w:rPr>
                      <w:t>系列</w:t>
                    </w:r>
                    <w:r>
                      <w:rPr>
                        <w:rFonts w:hint="eastAsia"/>
                        <w:szCs w:val="21"/>
                      </w:rPr>
                      <w:t>专题</w:t>
                    </w:r>
                    <w:r w:rsidR="00BB6909">
                      <w:rPr>
                        <w:rFonts w:hint="eastAsia"/>
                        <w:szCs w:val="21"/>
                      </w:rPr>
                      <w:t>研究，完善规程文本</w:t>
                    </w:r>
                  </w:p>
                </w:txbxContent>
              </v:textbox>
            </v:shape>
            <v:shape id="_x0000_s1241" type="#_x0000_t202" style="position:absolute;left:4015;top:8357;width:5260;height:741" o:regroupid="9">
              <v:textbox style="mso-next-textbox:#_x0000_s1241">
                <w:txbxContent>
                  <w:p w:rsidR="0097592D" w:rsidRDefault="0097592D" w:rsidP="0097592D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规程文本</w:t>
                    </w:r>
                    <w:r w:rsidR="00BB6909">
                      <w:rPr>
                        <w:rFonts w:hint="eastAsia"/>
                        <w:szCs w:val="21"/>
                      </w:rPr>
                      <w:t>提交制度建设</w:t>
                    </w:r>
                    <w:r>
                      <w:rPr>
                        <w:rFonts w:hint="eastAsia"/>
                        <w:szCs w:val="21"/>
                      </w:rPr>
                      <w:t>小组</w:t>
                    </w:r>
                    <w:r w:rsidR="00BB6909">
                      <w:rPr>
                        <w:rFonts w:hint="eastAsia"/>
                        <w:szCs w:val="21"/>
                      </w:rPr>
                      <w:t>或监察委员会</w:t>
                    </w:r>
                    <w:r w:rsidR="00827DC4">
                      <w:rPr>
                        <w:rFonts w:hint="eastAsia"/>
                        <w:szCs w:val="21"/>
                      </w:rPr>
                      <w:t>复核</w:t>
                    </w:r>
                  </w:p>
                  <w:p w:rsidR="0097592D" w:rsidRPr="0097592D" w:rsidRDefault="0097592D" w:rsidP="0097592D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视情况交由学校法律顾问研究</w:t>
                    </w:r>
                  </w:p>
                  <w:p w:rsidR="0097592D" w:rsidRPr="0097592D" w:rsidRDefault="0097592D" w:rsidP="0097592D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shape>
            <v:shape id="_x0000_s1242" type="#_x0000_t202" style="position:absolute;left:4015;top:9623;width:5236;height:741" o:regroupid="9">
              <v:textbox style="mso-next-textbox:#_x0000_s1242">
                <w:txbxContent>
                  <w:p w:rsidR="00B239F3" w:rsidRPr="0097592D" w:rsidRDefault="00B239F3" w:rsidP="008518E2">
                    <w:pPr>
                      <w:spacing w:beforeLines="50"/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党委常委会会议或</w:t>
                    </w:r>
                    <w:r w:rsidR="001958E2">
                      <w:rPr>
                        <w:rFonts w:hint="eastAsia"/>
                        <w:szCs w:val="21"/>
                      </w:rPr>
                      <w:t>校</w:t>
                    </w:r>
                    <w:r>
                      <w:rPr>
                        <w:rFonts w:hint="eastAsia"/>
                        <w:szCs w:val="21"/>
                      </w:rPr>
                      <w:t>长办公会审议规程文本</w:t>
                    </w:r>
                  </w:p>
                </w:txbxContent>
              </v:textbox>
            </v:shape>
            <v:shape id="_x0000_s1243" type="#_x0000_t202" style="position:absolute;left:2492;top:10915;width:3656;height:1059" o:regroupid="9">
              <v:textbox style="mso-next-textbox:#_x0000_s1243">
                <w:txbxContent>
                  <w:p w:rsidR="00B239F3" w:rsidRDefault="00B239F3" w:rsidP="00B239F3">
                    <w:pPr>
                      <w:jc w:val="center"/>
                    </w:pPr>
                    <w:r>
                      <w:rPr>
                        <w:rFonts w:hint="eastAsia"/>
                      </w:rPr>
                      <w:t>涉及学校教职工及学生利益的规程应提交教职工代表大会、学生代表</w:t>
                    </w:r>
                  </w:p>
                  <w:p w:rsidR="00B239F3" w:rsidRDefault="00B239F3" w:rsidP="00B239F3">
                    <w:pPr>
                      <w:jc w:val="center"/>
                    </w:pPr>
                    <w:r>
                      <w:rPr>
                        <w:rFonts w:hint="eastAsia"/>
                      </w:rPr>
                      <w:t>大会</w:t>
                    </w:r>
                    <w:proofErr w:type="gramStart"/>
                    <w:r>
                      <w:rPr>
                        <w:rFonts w:hint="eastAsia"/>
                      </w:rPr>
                      <w:t>等审议</w:t>
                    </w:r>
                    <w:proofErr w:type="gramEnd"/>
                    <w:r>
                      <w:rPr>
                        <w:rFonts w:hint="eastAsia"/>
                      </w:rPr>
                      <w:t>通过</w:t>
                    </w:r>
                  </w:p>
                </w:txbxContent>
              </v:textbox>
            </v:shape>
            <v:shape id="_x0000_s1244" type="#_x0000_t202" style="position:absolute;left:4384;top:12529;width:4891;height:741" o:regroupid="9">
              <v:textbox style="mso-next-textbox:#_x0000_s1244">
                <w:txbxContent>
                  <w:p w:rsidR="00B239F3" w:rsidRDefault="005B5DD8" w:rsidP="00B239F3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党委常委会会议或校</w:t>
                    </w:r>
                    <w:r w:rsidR="00B239F3">
                      <w:rPr>
                        <w:rFonts w:hint="eastAsia"/>
                        <w:szCs w:val="21"/>
                      </w:rPr>
                      <w:t>长办公会审定规程文本</w:t>
                    </w:r>
                  </w:p>
                  <w:p w:rsidR="00B239F3" w:rsidRPr="0097592D" w:rsidRDefault="00B239F3" w:rsidP="00B239F3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</w:rPr>
                      <w:t>通过后在全校范围内</w:t>
                    </w:r>
                    <w:r w:rsidR="00BB6909">
                      <w:rPr>
                        <w:rFonts w:hint="eastAsia"/>
                      </w:rPr>
                      <w:t>公布实施</w:t>
                    </w:r>
                  </w:p>
                </w:txbxContent>
              </v:textbox>
            </v:shape>
            <v:shape id="_x0000_s1245" type="#_x0000_t32" style="position:absolute;left:6648;top:5221;width:0;height:551" o:connectortype="straight" o:regroupid="9" strokeweight="1.5pt">
              <v:stroke endarrow="block"/>
            </v:shape>
            <v:shape id="_x0000_s1246" type="#_x0000_t32" style="position:absolute;left:6648;top:6513;width:0;height:551" o:connectortype="straight" o:regroupid="9" strokeweight="1.5pt">
              <v:stroke endarrow="block"/>
            </v:shape>
            <v:shape id="_x0000_s1247" type="#_x0000_t32" style="position:absolute;left:6648;top:9098;width:0;height:551" o:connectortype="straight" o:regroupid="9" strokeweight="1.5pt">
              <v:stroke endarrow="block"/>
            </v:shape>
            <v:shape id="_x0000_s1248" type="#_x0000_t32" style="position:absolute;left:5267;top:10364;width:0;height:551" o:connectortype="straight" o:regroupid="9" strokeweight="1.5pt">
              <v:stroke endarrow="block"/>
            </v:shape>
            <v:shape id="_x0000_s1249" type="#_x0000_t32" style="position:absolute;left:8047;top:10364;width:0;height:2165" o:connectortype="straight" o:regroupid="9" strokeweight="1.5pt">
              <v:stroke endarrow="block"/>
            </v:shape>
            <v:shape id="_x0000_s1250" type="#_x0000_t32" style="position:absolute;left:5284;top:11978;width:0;height:551" o:connectortype="straight" o:regroupid="9" strokeweight="1.5pt">
              <v:stroke endarrow="block"/>
            </v:shape>
            <v:shape id="_x0000_s1282" type="#_x0000_t202" style="position:absolute;left:4015;top:7064;width:5236;height:741" o:regroupid="9">
              <v:textbox style="mso-next-textbox:#_x0000_s1282">
                <w:txbxContent>
                  <w:p w:rsidR="00BB6909" w:rsidRDefault="00BB6909" w:rsidP="00BB6909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规程文本报分管校领导</w:t>
                    </w:r>
                    <w:r w:rsidR="005B5DD8">
                      <w:rPr>
                        <w:rFonts w:hint="eastAsia"/>
                        <w:szCs w:val="21"/>
                      </w:rPr>
                      <w:t>审定后分送其他校领导审阅</w:t>
                    </w:r>
                  </w:p>
                  <w:p w:rsidR="00BB6909" w:rsidRPr="0097592D" w:rsidRDefault="00BB6909" w:rsidP="00BB6909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进一步完善规程文本</w:t>
                    </w:r>
                  </w:p>
                </w:txbxContent>
              </v:textbox>
            </v:shape>
            <v:shape id="_x0000_s1283" type="#_x0000_t32" style="position:absolute;left:6648;top:7805;width:0;height:551" o:connectortype="straight" o:regroupid="9" strokeweight="1.5pt">
              <v:stroke endarrow="block"/>
            </v:shape>
          </v:group>
        </w:pict>
      </w:r>
    </w:p>
    <w:p w:rsidR="00C12DB3" w:rsidRDefault="00C12DB3" w:rsidP="00FC7928">
      <w:pPr>
        <w:pStyle w:val="a3"/>
        <w:tabs>
          <w:tab w:val="left" w:pos="1418"/>
        </w:tabs>
        <w:spacing w:line="600" w:lineRule="exact"/>
        <w:ind w:firstLine="640"/>
        <w:rPr>
          <w:sz w:val="32"/>
          <w:szCs w:val="32"/>
        </w:rPr>
      </w:pPr>
    </w:p>
    <w:p w:rsidR="00FC7928" w:rsidRDefault="00FC7928" w:rsidP="00FC7928">
      <w:pPr>
        <w:pStyle w:val="a3"/>
        <w:tabs>
          <w:tab w:val="left" w:pos="1418"/>
        </w:tabs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FC33FE" w:rsidRDefault="00FC33FE" w:rsidP="00FC7928">
      <w:pPr>
        <w:pStyle w:val="a3"/>
        <w:tabs>
          <w:tab w:val="left" w:pos="1418"/>
        </w:tabs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FC33FE" w:rsidRDefault="00FC33FE" w:rsidP="00FC7928">
      <w:pPr>
        <w:pStyle w:val="a3"/>
        <w:tabs>
          <w:tab w:val="left" w:pos="1418"/>
        </w:tabs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FC33FE" w:rsidRDefault="00FC33FE" w:rsidP="00FC7928">
      <w:pPr>
        <w:pStyle w:val="a3"/>
        <w:tabs>
          <w:tab w:val="left" w:pos="1418"/>
        </w:tabs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FC33FE" w:rsidRDefault="00FC33FE" w:rsidP="00FC7928">
      <w:pPr>
        <w:pStyle w:val="a3"/>
        <w:tabs>
          <w:tab w:val="left" w:pos="1418"/>
        </w:tabs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FC33FE" w:rsidRDefault="00FC33FE" w:rsidP="00FC7928">
      <w:pPr>
        <w:pStyle w:val="a3"/>
        <w:tabs>
          <w:tab w:val="left" w:pos="1418"/>
        </w:tabs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FC33FE" w:rsidRDefault="00FC33FE" w:rsidP="00FC7928">
      <w:pPr>
        <w:pStyle w:val="a3"/>
        <w:tabs>
          <w:tab w:val="left" w:pos="1418"/>
        </w:tabs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FC33FE" w:rsidRDefault="00FC33FE" w:rsidP="00FC7928">
      <w:pPr>
        <w:pStyle w:val="a3"/>
        <w:tabs>
          <w:tab w:val="left" w:pos="1418"/>
        </w:tabs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FC33FE" w:rsidRDefault="00FC33FE" w:rsidP="00FC7928">
      <w:pPr>
        <w:pStyle w:val="a3"/>
        <w:tabs>
          <w:tab w:val="left" w:pos="1418"/>
        </w:tabs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FC33FE" w:rsidRDefault="00FC33FE" w:rsidP="00FC7928">
      <w:pPr>
        <w:pStyle w:val="a3"/>
        <w:tabs>
          <w:tab w:val="left" w:pos="1418"/>
        </w:tabs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FC33FE" w:rsidRDefault="00FC33FE" w:rsidP="00FC7928">
      <w:pPr>
        <w:pStyle w:val="a3"/>
        <w:tabs>
          <w:tab w:val="left" w:pos="1418"/>
        </w:tabs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200583" w:rsidRDefault="00200583">
      <w:pPr>
        <w:widowControl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FC7928" w:rsidRDefault="00FC7928" w:rsidP="00FC7928">
      <w:pPr>
        <w:pStyle w:val="a3"/>
        <w:numPr>
          <w:ilvl w:val="0"/>
          <w:numId w:val="1"/>
        </w:numPr>
        <w:tabs>
          <w:tab w:val="left" w:pos="1418"/>
        </w:tabs>
        <w:spacing w:line="600" w:lineRule="exact"/>
        <w:ind w:left="0" w:firstLine="640"/>
        <w:jc w:val="left"/>
        <w:rPr>
          <w:rFonts w:ascii="黑体" w:eastAsia="黑体" w:hAnsi="黑体"/>
          <w:sz w:val="32"/>
          <w:szCs w:val="32"/>
        </w:rPr>
      </w:pPr>
      <w:r w:rsidRPr="00FC7928">
        <w:rPr>
          <w:rFonts w:ascii="黑体" w:eastAsia="黑体" w:hAnsi="黑体" w:hint="eastAsia"/>
          <w:sz w:val="32"/>
          <w:szCs w:val="32"/>
        </w:rPr>
        <w:lastRenderedPageBreak/>
        <w:t>常规</w:t>
      </w:r>
    </w:p>
    <w:p w:rsidR="00C12DB3" w:rsidRPr="005B5DD8" w:rsidRDefault="00C12DB3" w:rsidP="005B5DD8">
      <w:pPr>
        <w:tabs>
          <w:tab w:val="left" w:pos="993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2DB3">
        <w:rPr>
          <w:rFonts w:ascii="仿宋" w:eastAsia="仿宋" w:hAnsi="仿宋"/>
          <w:sz w:val="32"/>
          <w:szCs w:val="32"/>
        </w:rPr>
        <w:t>指学校根据国家政策法规、上位文件、学校章程、学校规程和工作实际，针对学校某项常规工作制定、批准的功能性制度</w:t>
      </w:r>
      <w:r w:rsidRPr="00C12DB3">
        <w:rPr>
          <w:rFonts w:ascii="仿宋" w:eastAsia="仿宋" w:hAnsi="仿宋" w:hint="eastAsia"/>
          <w:sz w:val="32"/>
          <w:szCs w:val="32"/>
        </w:rPr>
        <w:t>。</w:t>
      </w:r>
      <w:r w:rsidR="000C42E3" w:rsidRPr="005B5DD8">
        <w:rPr>
          <w:rFonts w:ascii="仿宋" w:eastAsia="仿宋" w:hAnsi="仿宋" w:hint="eastAsia"/>
          <w:b/>
          <w:sz w:val="32"/>
          <w:szCs w:val="32"/>
        </w:rPr>
        <w:t>起草与修订</w:t>
      </w:r>
      <w:r w:rsidR="005B5DD8">
        <w:rPr>
          <w:rFonts w:ascii="仿宋" w:eastAsia="仿宋" w:hAnsi="仿宋" w:hint="eastAsia"/>
          <w:b/>
          <w:sz w:val="32"/>
          <w:szCs w:val="32"/>
        </w:rPr>
        <w:t>工作</w:t>
      </w:r>
      <w:r w:rsidRPr="005B5DD8">
        <w:rPr>
          <w:rFonts w:ascii="仿宋" w:eastAsia="仿宋" w:hAnsi="仿宋" w:hint="eastAsia"/>
          <w:b/>
          <w:sz w:val="32"/>
          <w:szCs w:val="32"/>
        </w:rPr>
        <w:t>流程</w:t>
      </w:r>
      <w:r w:rsidR="005B5DD8">
        <w:rPr>
          <w:rFonts w:ascii="仿宋" w:eastAsia="仿宋" w:hAnsi="仿宋" w:hint="eastAsia"/>
          <w:b/>
          <w:sz w:val="32"/>
          <w:szCs w:val="32"/>
        </w:rPr>
        <w:t>：</w:t>
      </w:r>
    </w:p>
    <w:p w:rsidR="00C12DB3" w:rsidRPr="00726DC1" w:rsidRDefault="00025180" w:rsidP="00C12DB3">
      <w:pPr>
        <w:tabs>
          <w:tab w:val="left" w:pos="1418"/>
        </w:tabs>
        <w:spacing w:line="6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pict>
          <v:group id="_x0000_s1310" style="position:absolute;left:0;text-align:left;margin-left:-6.45pt;margin-top:25.85pt;width:431.1pt;height:457.65pt;z-index:251850752" coordorigin="1671,4357" coordsize="8622,9153">
            <v:shape id="_x0000_s1286" type="#_x0000_t202" style="position:absolute;left:3407;top:4357;width:5249;height:1104" o:regroupid="10">
              <v:textbox style="mso-next-textbox:#_x0000_s1286">
                <w:txbxContent>
                  <w:p w:rsidR="0036474A" w:rsidRDefault="005B5DD8" w:rsidP="0036474A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各党政管理</w:t>
                    </w:r>
                    <w:r w:rsidR="0036474A">
                      <w:rPr>
                        <w:rFonts w:hint="eastAsia"/>
                        <w:szCs w:val="21"/>
                      </w:rPr>
                      <w:t>部门</w:t>
                    </w:r>
                    <w:r w:rsidR="00726DC1">
                      <w:rPr>
                        <w:rFonts w:hint="eastAsia"/>
                        <w:szCs w:val="21"/>
                      </w:rPr>
                      <w:t>和研究服务机构</w:t>
                    </w:r>
                    <w:r w:rsidR="00BB6909">
                      <w:rPr>
                        <w:rFonts w:hint="eastAsia"/>
                        <w:szCs w:val="21"/>
                      </w:rPr>
                      <w:t>在前期调研、</w:t>
                    </w:r>
                  </w:p>
                  <w:p w:rsidR="0036474A" w:rsidRDefault="0036474A" w:rsidP="00BB6909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广泛征求师生意见的基础上，依据上级文件、</w:t>
                    </w:r>
                  </w:p>
                  <w:p w:rsidR="00BB6909" w:rsidRPr="0080225A" w:rsidRDefault="0036474A" w:rsidP="00BB6909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学校</w:t>
                    </w:r>
                    <w:r w:rsidR="00BB6909">
                      <w:rPr>
                        <w:rFonts w:hint="eastAsia"/>
                        <w:szCs w:val="21"/>
                      </w:rPr>
                      <w:t>章程和</w:t>
                    </w:r>
                    <w:r>
                      <w:rPr>
                        <w:rFonts w:hint="eastAsia"/>
                        <w:szCs w:val="21"/>
                      </w:rPr>
                      <w:t>有关规程，</w:t>
                    </w:r>
                    <w:r w:rsidR="00BB6909">
                      <w:rPr>
                        <w:rFonts w:hint="eastAsia"/>
                        <w:szCs w:val="21"/>
                      </w:rPr>
                      <w:t>起草、修订</w:t>
                    </w:r>
                    <w:r>
                      <w:rPr>
                        <w:rFonts w:hint="eastAsia"/>
                        <w:szCs w:val="21"/>
                      </w:rPr>
                      <w:t>常规</w:t>
                    </w:r>
                    <w:r w:rsidR="00BB6909">
                      <w:rPr>
                        <w:rFonts w:hint="eastAsia"/>
                        <w:szCs w:val="21"/>
                      </w:rPr>
                      <w:t>文本</w:t>
                    </w:r>
                  </w:p>
                </w:txbxContent>
              </v:textbox>
            </v:shape>
            <v:shape id="_x0000_s1287" type="#_x0000_t202" style="position:absolute;left:3407;top:6012;width:5249;height:741" o:regroupid="10">
              <v:textbox style="mso-next-textbox:#_x0000_s1287">
                <w:txbxContent>
                  <w:p w:rsidR="0036474A" w:rsidRDefault="00BB6909" w:rsidP="0036474A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各</w:t>
                    </w:r>
                    <w:r w:rsidR="0036474A">
                      <w:rPr>
                        <w:rFonts w:hint="eastAsia"/>
                        <w:szCs w:val="21"/>
                      </w:rPr>
                      <w:t>部门</w:t>
                    </w:r>
                    <w:r>
                      <w:rPr>
                        <w:rFonts w:hint="eastAsia"/>
                        <w:szCs w:val="21"/>
                      </w:rPr>
                      <w:t>召集相关部门单位召开系列专题研究</w:t>
                    </w:r>
                  </w:p>
                  <w:p w:rsidR="00BB6909" w:rsidRPr="0097592D" w:rsidRDefault="00BB6909" w:rsidP="0036474A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完善</w:t>
                    </w:r>
                    <w:r w:rsidR="0036474A">
                      <w:rPr>
                        <w:rFonts w:hint="eastAsia"/>
                        <w:szCs w:val="21"/>
                      </w:rPr>
                      <w:t>常规</w:t>
                    </w:r>
                    <w:r>
                      <w:rPr>
                        <w:rFonts w:hint="eastAsia"/>
                        <w:szCs w:val="21"/>
                      </w:rPr>
                      <w:t>文本</w:t>
                    </w:r>
                  </w:p>
                </w:txbxContent>
              </v:textbox>
            </v:shape>
            <v:shape id="_x0000_s1288" type="#_x0000_t202" style="position:absolute;left:3383;top:8597;width:5273;height:741" o:regroupid="10">
              <v:textbox style="mso-next-textbox:#_x0000_s1288">
                <w:txbxContent>
                  <w:p w:rsidR="00BB6909" w:rsidRDefault="0036474A" w:rsidP="00BB6909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常规</w:t>
                    </w:r>
                    <w:r w:rsidR="00BB6909">
                      <w:rPr>
                        <w:rFonts w:hint="eastAsia"/>
                        <w:szCs w:val="21"/>
                      </w:rPr>
                      <w:t>文本</w:t>
                    </w:r>
                    <w:r>
                      <w:rPr>
                        <w:rFonts w:hint="eastAsia"/>
                        <w:szCs w:val="21"/>
                      </w:rPr>
                      <w:t>提交制度建设</w:t>
                    </w:r>
                    <w:r w:rsidR="00BB6909">
                      <w:rPr>
                        <w:rFonts w:hint="eastAsia"/>
                        <w:szCs w:val="21"/>
                      </w:rPr>
                      <w:t>小组</w:t>
                    </w:r>
                    <w:r>
                      <w:rPr>
                        <w:rFonts w:hint="eastAsia"/>
                        <w:szCs w:val="21"/>
                      </w:rPr>
                      <w:t>或监察委员会</w:t>
                    </w:r>
                    <w:r w:rsidR="00BB6909">
                      <w:rPr>
                        <w:rFonts w:hint="eastAsia"/>
                        <w:szCs w:val="21"/>
                      </w:rPr>
                      <w:t>复核</w:t>
                    </w:r>
                  </w:p>
                  <w:p w:rsidR="00BB6909" w:rsidRPr="0097592D" w:rsidRDefault="00BB6909" w:rsidP="00BB6909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视情况交由学校法律顾问研究</w:t>
                    </w:r>
                  </w:p>
                  <w:p w:rsidR="00BB6909" w:rsidRPr="0097592D" w:rsidRDefault="00BB6909" w:rsidP="00BB6909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shape>
            <v:shape id="_x0000_s1289" type="#_x0000_t202" style="position:absolute;left:3383;top:9863;width:5273;height:741" o:regroupid="10">
              <v:textbox style="mso-next-textbox:#_x0000_s1289">
                <w:txbxContent>
                  <w:p w:rsidR="00BB6909" w:rsidRPr="0097592D" w:rsidRDefault="005B5DD8" w:rsidP="008518E2">
                    <w:pPr>
                      <w:spacing w:beforeLines="50"/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党委常委会会议或校</w:t>
                    </w:r>
                    <w:r w:rsidR="00BB6909">
                      <w:rPr>
                        <w:rFonts w:hint="eastAsia"/>
                        <w:szCs w:val="21"/>
                      </w:rPr>
                      <w:t>长办公会审议</w:t>
                    </w:r>
                    <w:r w:rsidR="0036474A">
                      <w:rPr>
                        <w:rFonts w:hint="eastAsia"/>
                        <w:szCs w:val="21"/>
                      </w:rPr>
                      <w:t>常规</w:t>
                    </w:r>
                    <w:r w:rsidR="00BB6909">
                      <w:rPr>
                        <w:rFonts w:hint="eastAsia"/>
                        <w:szCs w:val="21"/>
                      </w:rPr>
                      <w:t>文本</w:t>
                    </w:r>
                  </w:p>
                </w:txbxContent>
              </v:textbox>
            </v:shape>
            <v:shape id="_x0000_s1290" type="#_x0000_t202" style="position:absolute;left:1671;top:11159;width:3656;height:1059" o:regroupid="10">
              <v:textbox style="mso-next-textbox:#_x0000_s1290">
                <w:txbxContent>
                  <w:p w:rsidR="00BB6909" w:rsidRDefault="00BB6909" w:rsidP="00BB6909">
                    <w:pPr>
                      <w:jc w:val="center"/>
                    </w:pPr>
                    <w:r>
                      <w:rPr>
                        <w:rFonts w:hint="eastAsia"/>
                      </w:rPr>
                      <w:t>涉及学校教职工及学生利益的</w:t>
                    </w:r>
                    <w:r w:rsidR="001832DA">
                      <w:rPr>
                        <w:rFonts w:hint="eastAsia"/>
                      </w:rPr>
                      <w:t>常规</w:t>
                    </w:r>
                    <w:r>
                      <w:rPr>
                        <w:rFonts w:hint="eastAsia"/>
                      </w:rPr>
                      <w:t>应提交教职工代表大会、学生代表</w:t>
                    </w:r>
                  </w:p>
                  <w:p w:rsidR="00BB6909" w:rsidRDefault="00BB6909" w:rsidP="00BB6909">
                    <w:pPr>
                      <w:jc w:val="center"/>
                    </w:pPr>
                    <w:r>
                      <w:rPr>
                        <w:rFonts w:hint="eastAsia"/>
                      </w:rPr>
                      <w:t>大会</w:t>
                    </w:r>
                    <w:proofErr w:type="gramStart"/>
                    <w:r>
                      <w:rPr>
                        <w:rFonts w:hint="eastAsia"/>
                      </w:rPr>
                      <w:t>等审议</w:t>
                    </w:r>
                    <w:proofErr w:type="gramEnd"/>
                    <w:r>
                      <w:rPr>
                        <w:rFonts w:hint="eastAsia"/>
                      </w:rPr>
                      <w:t>通过</w:t>
                    </w:r>
                  </w:p>
                </w:txbxContent>
              </v:textbox>
            </v:shape>
            <v:shape id="_x0000_s1291" type="#_x0000_t202" style="position:absolute;left:3407;top:12769;width:5249;height:741" o:regroupid="10">
              <v:textbox style="mso-next-textbox:#_x0000_s1291">
                <w:txbxContent>
                  <w:p w:rsidR="00BB6909" w:rsidRDefault="005B5DD8" w:rsidP="00BB6909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党委常委会会议或校</w:t>
                    </w:r>
                    <w:r w:rsidR="00BB6909">
                      <w:rPr>
                        <w:rFonts w:hint="eastAsia"/>
                        <w:szCs w:val="21"/>
                      </w:rPr>
                      <w:t>长办公会最终审定</w:t>
                    </w:r>
                    <w:r w:rsidR="0036474A">
                      <w:rPr>
                        <w:rFonts w:hint="eastAsia"/>
                        <w:szCs w:val="21"/>
                      </w:rPr>
                      <w:t>常规</w:t>
                    </w:r>
                    <w:r w:rsidR="00BB6909">
                      <w:rPr>
                        <w:rFonts w:hint="eastAsia"/>
                        <w:szCs w:val="21"/>
                      </w:rPr>
                      <w:t>文本</w:t>
                    </w:r>
                  </w:p>
                  <w:p w:rsidR="00BB6909" w:rsidRPr="0097592D" w:rsidRDefault="00BB6909" w:rsidP="00BB6909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</w:rPr>
                      <w:t>通过后在全校范围内公布实施</w:t>
                    </w:r>
                  </w:p>
                </w:txbxContent>
              </v:textbox>
            </v:shape>
            <v:shape id="_x0000_s1292" type="#_x0000_t32" style="position:absolute;left:6041;top:5461;width:0;height:551" o:connectortype="straight" o:regroupid="10" strokeweight="1.5pt">
              <v:stroke endarrow="block"/>
            </v:shape>
            <v:shape id="_x0000_s1293" type="#_x0000_t32" style="position:absolute;left:6041;top:6753;width:0;height:551" o:connectortype="straight" o:regroupid="10" strokeweight="1.5pt">
              <v:stroke endarrow="block"/>
            </v:shape>
            <v:shape id="_x0000_s1294" type="#_x0000_t32" style="position:absolute;left:6041;top:9338;width:0;height:551" o:connectortype="straight" o:regroupid="10" strokeweight="1.5pt">
              <v:stroke endarrow="block"/>
            </v:shape>
            <v:shape id="_x0000_s1295" type="#_x0000_t32" style="position:absolute;left:4443;top:10604;width:0;height:551" o:connectortype="straight" o:regroupid="10" strokeweight="1.5pt">
              <v:stroke endarrow="block"/>
            </v:shape>
            <v:shape id="_x0000_s1298" type="#_x0000_t202" style="position:absolute;left:3383;top:7304;width:5273;height:741" o:regroupid="10">
              <v:textbox style="mso-next-textbox:#_x0000_s1298">
                <w:txbxContent>
                  <w:p w:rsidR="00BB6909" w:rsidRDefault="0036474A" w:rsidP="00BB6909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常规</w:t>
                    </w:r>
                    <w:r w:rsidR="00BB6909">
                      <w:rPr>
                        <w:rFonts w:hint="eastAsia"/>
                        <w:szCs w:val="21"/>
                      </w:rPr>
                      <w:t>文本报分管校领导</w:t>
                    </w:r>
                    <w:r w:rsidR="005B5DD8">
                      <w:rPr>
                        <w:rFonts w:hint="eastAsia"/>
                        <w:szCs w:val="21"/>
                      </w:rPr>
                      <w:t>审定后分送其他校领导审阅</w:t>
                    </w:r>
                  </w:p>
                  <w:p w:rsidR="00BB6909" w:rsidRPr="0097592D" w:rsidRDefault="00BB6909" w:rsidP="00BB6909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进一步完善</w:t>
                    </w:r>
                    <w:r w:rsidR="0036474A">
                      <w:rPr>
                        <w:rFonts w:hint="eastAsia"/>
                        <w:szCs w:val="21"/>
                      </w:rPr>
                      <w:t>常规</w:t>
                    </w:r>
                    <w:r>
                      <w:rPr>
                        <w:rFonts w:hint="eastAsia"/>
                        <w:szCs w:val="21"/>
                      </w:rPr>
                      <w:t>文本</w:t>
                    </w:r>
                  </w:p>
                </w:txbxContent>
              </v:textbox>
            </v:shape>
            <v:shape id="_x0000_s1299" type="#_x0000_t32" style="position:absolute;left:6017;top:8045;width:0;height:551" o:connectortype="straight" o:regroupid="10" strokeweight="1.5pt">
              <v:stroke endarrow="block"/>
            </v:shape>
            <v:shape id="_x0000_s1301" type="#_x0000_t202" style="position:absolute;left:6637;top:11159;width:3656;height:1059" o:regroupid="10">
              <v:textbox style="mso-next-textbox:#_x0000_s1301">
                <w:txbxContent>
                  <w:p w:rsidR="001832DA" w:rsidRDefault="001832DA" w:rsidP="001832DA">
                    <w:pPr>
                      <w:jc w:val="center"/>
                    </w:pPr>
                    <w:r>
                      <w:rPr>
                        <w:rFonts w:hint="eastAsia"/>
                      </w:rPr>
                      <w:t>涉及学校学术科研、师资人才等</w:t>
                    </w:r>
                  </w:p>
                  <w:p w:rsidR="001832DA" w:rsidRDefault="001832DA" w:rsidP="001832DA">
                    <w:pPr>
                      <w:jc w:val="center"/>
                    </w:pPr>
                    <w:r>
                      <w:rPr>
                        <w:rFonts w:hint="eastAsia"/>
                      </w:rPr>
                      <w:t>的常规，应提交学校学术委员会</w:t>
                    </w:r>
                  </w:p>
                  <w:p w:rsidR="001832DA" w:rsidRDefault="001832DA" w:rsidP="001832DA">
                    <w:pPr>
                      <w:jc w:val="center"/>
                    </w:pPr>
                    <w:r>
                      <w:rPr>
                        <w:rFonts w:hint="eastAsia"/>
                      </w:rPr>
                      <w:t>审议通过</w:t>
                    </w:r>
                  </w:p>
                </w:txbxContent>
              </v:textbox>
            </v:shape>
            <v:shape id="_x0000_s1303" type="#_x0000_t32" style="position:absolute;left:4460;top:12218;width:0;height:551" o:connectortype="straight" o:regroupid="10" strokeweight="1.5pt">
              <v:stroke endarrow="block"/>
            </v:shape>
            <v:shape id="_x0000_s1304" type="#_x0000_t32" style="position:absolute;left:7505;top:10604;width:0;height:551" o:connectortype="straight" o:regroupid="10" strokeweight="1.5pt">
              <v:stroke endarrow="block"/>
            </v:shape>
            <v:shape id="_x0000_s1305" type="#_x0000_t32" style="position:absolute;left:7505;top:12218;width:0;height:551" o:connectortype="straight" o:regroupid="10" strokeweight="1.5pt">
              <v:stroke endarrow="block"/>
            </v:shape>
            <v:shape id="_x0000_s1306" type="#_x0000_t32" style="position:absolute;left:6017;top:10604;width:0;height:2165" o:connectortype="straight" o:regroupid="10" strokeweight="1.5pt">
              <v:stroke endarrow="block"/>
            </v:shape>
          </v:group>
        </w:pict>
      </w:r>
    </w:p>
    <w:p w:rsidR="00706AC5" w:rsidRDefault="00706AC5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FC7928" w:rsidRPr="00FC7928" w:rsidRDefault="00FC7928" w:rsidP="00FC7928">
      <w:pPr>
        <w:pStyle w:val="a3"/>
        <w:numPr>
          <w:ilvl w:val="0"/>
          <w:numId w:val="1"/>
        </w:numPr>
        <w:tabs>
          <w:tab w:val="left" w:pos="1418"/>
        </w:tabs>
        <w:spacing w:line="600" w:lineRule="exact"/>
        <w:ind w:left="0" w:firstLine="640"/>
        <w:jc w:val="left"/>
        <w:rPr>
          <w:rFonts w:ascii="黑体" w:eastAsia="黑体" w:hAnsi="黑体"/>
          <w:sz w:val="32"/>
          <w:szCs w:val="32"/>
        </w:rPr>
      </w:pPr>
      <w:r w:rsidRPr="00FC7928">
        <w:rPr>
          <w:rFonts w:ascii="黑体" w:eastAsia="黑体" w:hAnsi="黑体" w:hint="eastAsia"/>
          <w:sz w:val="32"/>
          <w:szCs w:val="32"/>
        </w:rPr>
        <w:lastRenderedPageBreak/>
        <w:t>内部管理</w:t>
      </w:r>
      <w:r w:rsidR="00C12DB3">
        <w:rPr>
          <w:rFonts w:ascii="黑体" w:eastAsia="黑体" w:hAnsi="黑体" w:hint="eastAsia"/>
          <w:sz w:val="32"/>
          <w:szCs w:val="32"/>
        </w:rPr>
        <w:t>规定</w:t>
      </w:r>
    </w:p>
    <w:p w:rsidR="00FC7928" w:rsidRPr="006767D4" w:rsidRDefault="00C12DB3" w:rsidP="006767D4">
      <w:pPr>
        <w:tabs>
          <w:tab w:val="left" w:pos="993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2DB3">
        <w:rPr>
          <w:rFonts w:ascii="仿宋" w:eastAsia="仿宋" w:hAnsi="仿宋"/>
          <w:sz w:val="32"/>
          <w:szCs w:val="32"/>
        </w:rPr>
        <w:t>指学校各职能部门、教学与学术研究、服务机构依照学校规章制度，结合自身实际情况，经过一定程序制定、通过的内部管理规定。</w:t>
      </w:r>
      <w:r w:rsidR="000C42E3" w:rsidRPr="006767D4">
        <w:rPr>
          <w:rFonts w:ascii="仿宋" w:eastAsia="仿宋" w:hAnsi="仿宋" w:hint="eastAsia"/>
          <w:b/>
          <w:sz w:val="32"/>
          <w:szCs w:val="32"/>
        </w:rPr>
        <w:t>起草与修订</w:t>
      </w:r>
      <w:r w:rsidR="006767D4">
        <w:rPr>
          <w:rFonts w:ascii="仿宋" w:eastAsia="仿宋" w:hAnsi="仿宋" w:hint="eastAsia"/>
          <w:b/>
          <w:sz w:val="32"/>
          <w:szCs w:val="32"/>
        </w:rPr>
        <w:t>工作</w:t>
      </w:r>
      <w:r w:rsidR="00FC7928" w:rsidRPr="006767D4">
        <w:rPr>
          <w:rFonts w:ascii="仿宋" w:eastAsia="仿宋" w:hAnsi="仿宋" w:hint="eastAsia"/>
          <w:b/>
          <w:sz w:val="32"/>
          <w:szCs w:val="32"/>
        </w:rPr>
        <w:t>流程</w:t>
      </w:r>
      <w:r w:rsidR="006767D4">
        <w:rPr>
          <w:rFonts w:ascii="仿宋" w:eastAsia="仿宋" w:hAnsi="仿宋" w:hint="eastAsia"/>
          <w:b/>
          <w:sz w:val="32"/>
          <w:szCs w:val="32"/>
        </w:rPr>
        <w:t>：</w:t>
      </w:r>
    </w:p>
    <w:p w:rsidR="00FC7928" w:rsidRDefault="00FC7928" w:rsidP="0036474A">
      <w:pPr>
        <w:pStyle w:val="a3"/>
        <w:numPr>
          <w:ilvl w:val="0"/>
          <w:numId w:val="3"/>
        </w:numPr>
        <w:tabs>
          <w:tab w:val="left" w:pos="1560"/>
        </w:tabs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党政管理</w:t>
      </w:r>
      <w:r w:rsidR="00726DC1"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与研究</w:t>
      </w:r>
      <w:r w:rsidR="00726DC1">
        <w:rPr>
          <w:rFonts w:ascii="仿宋" w:eastAsia="仿宋" w:hAnsi="仿宋" w:hint="eastAsia"/>
          <w:sz w:val="32"/>
          <w:szCs w:val="32"/>
        </w:rPr>
        <w:t>服务机构</w:t>
      </w:r>
      <w:r>
        <w:rPr>
          <w:rFonts w:ascii="仿宋" w:eastAsia="仿宋" w:hAnsi="仿宋" w:hint="eastAsia"/>
          <w:sz w:val="32"/>
          <w:szCs w:val="32"/>
        </w:rPr>
        <w:t>内部管理制度</w:t>
      </w:r>
    </w:p>
    <w:p w:rsidR="0080225A" w:rsidRDefault="00025180" w:rsidP="00C12DB3">
      <w:pPr>
        <w:tabs>
          <w:tab w:val="left" w:pos="1418"/>
        </w:tabs>
        <w:spacing w:line="600" w:lineRule="exact"/>
        <w:ind w:left="1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group id="_x0000_s1314" style="position:absolute;left:0;text-align:left;margin-left:85.2pt;margin-top:14.85pt;width:244.65pt;height:228.45pt;z-index:251867136" coordorigin="3504,4737" coordsize="4893,4569">
            <v:shape id="_x0000_s1099" type="#_x0000_t202" style="position:absolute;left:3506;top:4737;width:4891;height:741" o:regroupid="11">
              <v:textbox style="mso-next-textbox:#_x0000_s1099">
                <w:txbxContent>
                  <w:p w:rsidR="00200583" w:rsidRDefault="0080225A" w:rsidP="00200583">
                    <w:pPr>
                      <w:jc w:val="center"/>
                      <w:rPr>
                        <w:szCs w:val="21"/>
                      </w:rPr>
                    </w:pPr>
                    <w:r w:rsidRPr="0080225A">
                      <w:rPr>
                        <w:szCs w:val="21"/>
                      </w:rPr>
                      <w:t>在前期调研</w:t>
                    </w:r>
                    <w:r>
                      <w:rPr>
                        <w:rFonts w:hint="eastAsia"/>
                        <w:szCs w:val="21"/>
                      </w:rPr>
                      <w:t>、</w:t>
                    </w:r>
                    <w:r>
                      <w:rPr>
                        <w:szCs w:val="21"/>
                      </w:rPr>
                      <w:t>比照学校制度</w:t>
                    </w:r>
                    <w:r w:rsidRPr="0080225A">
                      <w:rPr>
                        <w:szCs w:val="21"/>
                      </w:rPr>
                      <w:t>基础上</w:t>
                    </w:r>
                  </w:p>
                  <w:p w:rsidR="0080225A" w:rsidRPr="0080225A" w:rsidRDefault="0080225A" w:rsidP="00200583">
                    <w:pPr>
                      <w:jc w:val="center"/>
                      <w:rPr>
                        <w:szCs w:val="21"/>
                      </w:rPr>
                    </w:pPr>
                    <w:r w:rsidRPr="0080225A">
                      <w:rPr>
                        <w:szCs w:val="21"/>
                      </w:rPr>
                      <w:t>起草</w:t>
                    </w:r>
                    <w:r w:rsidR="00200583">
                      <w:rPr>
                        <w:rFonts w:hint="eastAsia"/>
                        <w:szCs w:val="21"/>
                      </w:rPr>
                      <w:t>、</w:t>
                    </w:r>
                    <w:r w:rsidR="00200583">
                      <w:rPr>
                        <w:szCs w:val="21"/>
                      </w:rPr>
                      <w:t>完善内部管理</w:t>
                    </w:r>
                    <w:r>
                      <w:rPr>
                        <w:szCs w:val="21"/>
                      </w:rPr>
                      <w:t>规定</w:t>
                    </w:r>
                    <w:r w:rsidRPr="0080225A">
                      <w:rPr>
                        <w:szCs w:val="21"/>
                      </w:rPr>
                      <w:t>文本</w:t>
                    </w:r>
                  </w:p>
                </w:txbxContent>
              </v:textbox>
            </v:shape>
            <v:shape id="_x0000_s1100" type="#_x0000_t202" style="position:absolute;left:3506;top:6017;width:4891;height:741" o:regroupid="11">
              <v:textbox style="mso-next-textbox:#_x0000_s1100">
                <w:txbxContent>
                  <w:p w:rsidR="0080225A" w:rsidRDefault="0080225A" w:rsidP="008518E2">
                    <w:pPr>
                      <w:spacing w:beforeLines="50"/>
                      <w:jc w:val="center"/>
                    </w:pPr>
                    <w:r>
                      <w:rPr>
                        <w:rFonts w:hint="eastAsia"/>
                      </w:rPr>
                      <w:t>报</w:t>
                    </w:r>
                    <w:r>
                      <w:t>分管校领导审阅</w:t>
                    </w:r>
                  </w:p>
                </w:txbxContent>
              </v:textbox>
            </v:shape>
            <v:shape id="_x0000_s1101" type="#_x0000_t202" style="position:absolute;left:3504;top:8565;width:4891;height:741" o:regroupid="11">
              <v:textbox style="mso-next-textbox:#_x0000_s1101">
                <w:txbxContent>
                  <w:p w:rsidR="0080225A" w:rsidRDefault="00706AC5" w:rsidP="008518E2">
                    <w:pPr>
                      <w:spacing w:beforeLines="50"/>
                      <w:jc w:val="center"/>
                    </w:pPr>
                    <w:r>
                      <w:t>校领导审阅同意后</w:t>
                    </w:r>
                    <w:r w:rsidR="0080225A">
                      <w:rPr>
                        <w:rFonts w:hint="eastAsia"/>
                      </w:rPr>
                      <w:t>在本</w:t>
                    </w:r>
                    <w:r>
                      <w:rPr>
                        <w:rFonts w:hint="eastAsia"/>
                      </w:rPr>
                      <w:t>部门、机构</w:t>
                    </w:r>
                    <w:r w:rsidR="0080225A">
                      <w:rPr>
                        <w:rFonts w:hint="eastAsia"/>
                      </w:rPr>
                      <w:t>内发布</w:t>
                    </w:r>
                  </w:p>
                  <w:p w:rsidR="00706AC5" w:rsidRDefault="00706AC5"/>
                </w:txbxContent>
              </v:textbox>
            </v:shape>
            <v:shape id="_x0000_s1104" type="#_x0000_t32" style="position:absolute;left:5943;top:5478;width:0;height:540" o:connectortype="straight" o:regroupid="11" strokeweight="1.5pt">
              <v:stroke endarrow="block"/>
            </v:shape>
            <v:shape id="_x0000_s1110" type="#_x0000_t202" style="position:absolute;left:3506;top:7291;width:4891;height:741" o:regroupid="11">
              <v:textbox style="mso-next-textbox:#_x0000_s1110">
                <w:txbxContent>
                  <w:p w:rsidR="00726DC1" w:rsidRDefault="00726DC1" w:rsidP="00706AC5">
                    <w:pPr>
                      <w:jc w:val="center"/>
                    </w:pPr>
                    <w:r>
                      <w:rPr>
                        <w:rFonts w:hint="eastAsia"/>
                      </w:rPr>
                      <w:t>涉及面向师生的规定，需征求师生意见</w:t>
                    </w:r>
                  </w:p>
                  <w:p w:rsidR="00706AC5" w:rsidRDefault="00726DC1" w:rsidP="00706AC5">
                    <w:pPr>
                      <w:jc w:val="center"/>
                    </w:pPr>
                    <w:r>
                      <w:rPr>
                        <w:rFonts w:hint="eastAsia"/>
                      </w:rPr>
                      <w:t>视情况交由相关部门及其他校领导审阅</w:t>
                    </w:r>
                  </w:p>
                  <w:p w:rsidR="00706AC5" w:rsidRDefault="00706AC5" w:rsidP="00706AC5">
                    <w:pPr>
                      <w:jc w:val="center"/>
                    </w:pPr>
                    <w:r>
                      <w:rPr>
                        <w:rFonts w:hint="eastAsia"/>
                      </w:rPr>
                      <w:t>对文本做出修改与完善</w:t>
                    </w:r>
                  </w:p>
                </w:txbxContent>
              </v:textbox>
            </v:shape>
            <v:shape id="_x0000_s1312" type="#_x0000_t32" style="position:absolute;left:5943;top:6758;width:0;height:540" o:connectortype="straight" strokeweight="1.5pt">
              <v:stroke endarrow="block"/>
            </v:shape>
            <v:shape id="_x0000_s1313" type="#_x0000_t32" style="position:absolute;left:5943;top:8032;width:0;height:540" o:connectortype="straight" strokeweight="1.5pt">
              <v:stroke endarrow="block"/>
            </v:shape>
          </v:group>
        </w:pict>
      </w:r>
    </w:p>
    <w:p w:rsidR="0080225A" w:rsidRDefault="0080225A" w:rsidP="00C12DB3">
      <w:pPr>
        <w:tabs>
          <w:tab w:val="left" w:pos="1418"/>
        </w:tabs>
        <w:spacing w:line="600" w:lineRule="exact"/>
        <w:ind w:left="1000"/>
        <w:rPr>
          <w:rFonts w:ascii="仿宋" w:eastAsia="仿宋" w:hAnsi="仿宋"/>
          <w:sz w:val="32"/>
          <w:szCs w:val="32"/>
        </w:rPr>
      </w:pPr>
    </w:p>
    <w:p w:rsidR="0080225A" w:rsidRDefault="0080225A" w:rsidP="00C12DB3">
      <w:pPr>
        <w:tabs>
          <w:tab w:val="left" w:pos="1418"/>
        </w:tabs>
        <w:spacing w:line="600" w:lineRule="exact"/>
        <w:ind w:left="1000"/>
        <w:rPr>
          <w:rFonts w:ascii="仿宋" w:eastAsia="仿宋" w:hAnsi="仿宋"/>
          <w:sz w:val="32"/>
          <w:szCs w:val="32"/>
        </w:rPr>
      </w:pPr>
    </w:p>
    <w:p w:rsidR="0080225A" w:rsidRDefault="0080225A" w:rsidP="00C12DB3">
      <w:pPr>
        <w:tabs>
          <w:tab w:val="left" w:pos="1418"/>
        </w:tabs>
        <w:spacing w:line="600" w:lineRule="exact"/>
        <w:ind w:left="1000"/>
        <w:rPr>
          <w:rFonts w:ascii="仿宋" w:eastAsia="仿宋" w:hAnsi="仿宋"/>
          <w:sz w:val="32"/>
          <w:szCs w:val="32"/>
        </w:rPr>
      </w:pPr>
    </w:p>
    <w:p w:rsidR="0080225A" w:rsidRDefault="0080225A" w:rsidP="00C12DB3">
      <w:pPr>
        <w:tabs>
          <w:tab w:val="left" w:pos="1418"/>
        </w:tabs>
        <w:spacing w:line="600" w:lineRule="exact"/>
        <w:ind w:left="1000"/>
        <w:rPr>
          <w:rFonts w:ascii="仿宋" w:eastAsia="仿宋" w:hAnsi="仿宋"/>
          <w:sz w:val="32"/>
          <w:szCs w:val="32"/>
        </w:rPr>
      </w:pPr>
    </w:p>
    <w:p w:rsidR="0080225A" w:rsidRDefault="0080225A" w:rsidP="00C12DB3">
      <w:pPr>
        <w:tabs>
          <w:tab w:val="left" w:pos="1418"/>
        </w:tabs>
        <w:spacing w:line="600" w:lineRule="exact"/>
        <w:ind w:left="1000"/>
        <w:rPr>
          <w:rFonts w:ascii="仿宋" w:eastAsia="仿宋" w:hAnsi="仿宋"/>
          <w:sz w:val="32"/>
          <w:szCs w:val="32"/>
        </w:rPr>
      </w:pPr>
    </w:p>
    <w:p w:rsidR="0080225A" w:rsidRDefault="0080225A" w:rsidP="00C12DB3">
      <w:pPr>
        <w:tabs>
          <w:tab w:val="left" w:pos="1418"/>
        </w:tabs>
        <w:spacing w:line="600" w:lineRule="exact"/>
        <w:ind w:left="1000"/>
        <w:rPr>
          <w:rFonts w:ascii="仿宋" w:eastAsia="仿宋" w:hAnsi="仿宋"/>
          <w:sz w:val="32"/>
          <w:szCs w:val="32"/>
        </w:rPr>
      </w:pPr>
    </w:p>
    <w:p w:rsidR="0037722D" w:rsidRDefault="0037722D" w:rsidP="00C12DB3">
      <w:pPr>
        <w:tabs>
          <w:tab w:val="left" w:pos="1418"/>
        </w:tabs>
        <w:spacing w:line="600" w:lineRule="exact"/>
        <w:ind w:left="1000"/>
        <w:rPr>
          <w:rFonts w:ascii="仿宋" w:eastAsia="仿宋" w:hAnsi="仿宋"/>
          <w:sz w:val="32"/>
          <w:szCs w:val="32"/>
        </w:rPr>
      </w:pPr>
    </w:p>
    <w:p w:rsidR="00706AC5" w:rsidRPr="00C12DB3" w:rsidRDefault="00706AC5" w:rsidP="00200583">
      <w:pPr>
        <w:tabs>
          <w:tab w:val="left" w:pos="1418"/>
        </w:tabs>
        <w:spacing w:line="200" w:lineRule="exact"/>
        <w:rPr>
          <w:rFonts w:ascii="仿宋" w:eastAsia="仿宋" w:hAnsi="仿宋"/>
          <w:sz w:val="32"/>
          <w:szCs w:val="32"/>
        </w:rPr>
      </w:pPr>
    </w:p>
    <w:p w:rsidR="00FC7928" w:rsidRDefault="00FC7928" w:rsidP="0036474A">
      <w:pPr>
        <w:pStyle w:val="a3"/>
        <w:numPr>
          <w:ilvl w:val="0"/>
          <w:numId w:val="3"/>
        </w:numPr>
        <w:tabs>
          <w:tab w:val="left" w:pos="1560"/>
        </w:tabs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院系</w:t>
      </w:r>
      <w:r w:rsidR="00C12DB3">
        <w:rPr>
          <w:rFonts w:ascii="仿宋" w:eastAsia="仿宋" w:hAnsi="仿宋" w:hint="eastAsia"/>
          <w:sz w:val="32"/>
          <w:szCs w:val="32"/>
        </w:rPr>
        <w:t>及其他教学单位内部管理制度</w:t>
      </w:r>
    </w:p>
    <w:p w:rsidR="00C12DB3" w:rsidRPr="00C12DB3" w:rsidRDefault="00025180" w:rsidP="00C12DB3">
      <w:pPr>
        <w:tabs>
          <w:tab w:val="left" w:pos="1418"/>
        </w:tabs>
        <w:spacing w:line="600" w:lineRule="exact"/>
        <w:rPr>
          <w:rFonts w:ascii="仿宋" w:eastAsia="仿宋" w:hAnsi="仿宋"/>
          <w:sz w:val="32"/>
          <w:szCs w:val="32"/>
        </w:rPr>
      </w:pPr>
      <w:r w:rsidRPr="00025180">
        <w:rPr>
          <w:rFonts w:ascii="仿宋" w:eastAsia="仿宋" w:hAnsi="仿宋"/>
          <w:b/>
          <w:noProof/>
          <w:sz w:val="32"/>
          <w:szCs w:val="32"/>
        </w:rPr>
        <w:pict>
          <v:group id="_x0000_s1320" style="position:absolute;left:0;text-align:left;margin-left:-7.9pt;margin-top:19.4pt;width:431.7pt;height:244.4pt;z-index:251873280" coordorigin="1642,10428" coordsize="8634,4888">
            <v:shape id="_x0000_s1026" type="#_x0000_t202" style="position:absolute;left:3540;top:10428;width:4891;height:741" o:regroupid="12">
              <v:textbox>
                <w:txbxContent>
                  <w:p w:rsidR="00200583" w:rsidRDefault="00C12DB3" w:rsidP="00200583">
                    <w:pPr>
                      <w:jc w:val="center"/>
                      <w:rPr>
                        <w:szCs w:val="21"/>
                      </w:rPr>
                    </w:pPr>
                    <w:r w:rsidRPr="0080225A">
                      <w:rPr>
                        <w:szCs w:val="21"/>
                      </w:rPr>
                      <w:t>在前期调研</w:t>
                    </w:r>
                    <w:r w:rsidR="0080225A">
                      <w:rPr>
                        <w:rFonts w:hint="eastAsia"/>
                        <w:szCs w:val="21"/>
                      </w:rPr>
                      <w:t>、</w:t>
                    </w:r>
                    <w:r w:rsidR="0080225A">
                      <w:rPr>
                        <w:szCs w:val="21"/>
                      </w:rPr>
                      <w:t>比照学校制度</w:t>
                    </w:r>
                    <w:r w:rsidRPr="0080225A">
                      <w:rPr>
                        <w:szCs w:val="21"/>
                      </w:rPr>
                      <w:t>基础上</w:t>
                    </w:r>
                  </w:p>
                  <w:p w:rsidR="00C12DB3" w:rsidRPr="0080225A" w:rsidRDefault="00C12DB3" w:rsidP="00200583">
                    <w:pPr>
                      <w:jc w:val="center"/>
                      <w:rPr>
                        <w:szCs w:val="21"/>
                      </w:rPr>
                    </w:pPr>
                    <w:r w:rsidRPr="0080225A">
                      <w:rPr>
                        <w:szCs w:val="21"/>
                      </w:rPr>
                      <w:t>起草</w:t>
                    </w:r>
                    <w:r w:rsidR="00200583">
                      <w:rPr>
                        <w:rFonts w:hint="eastAsia"/>
                        <w:szCs w:val="21"/>
                      </w:rPr>
                      <w:t>、</w:t>
                    </w:r>
                    <w:r w:rsidR="00200583">
                      <w:rPr>
                        <w:szCs w:val="21"/>
                      </w:rPr>
                      <w:t>完善内部管理</w:t>
                    </w:r>
                    <w:r w:rsidR="0080225A">
                      <w:rPr>
                        <w:rFonts w:hint="eastAsia"/>
                        <w:szCs w:val="21"/>
                      </w:rPr>
                      <w:t>规定</w:t>
                    </w:r>
                    <w:r w:rsidRPr="0080225A">
                      <w:rPr>
                        <w:szCs w:val="21"/>
                      </w:rPr>
                      <w:t>文本</w:t>
                    </w:r>
                  </w:p>
                </w:txbxContent>
              </v:textbox>
            </v:shape>
            <v:shape id="_x0000_s1027" type="#_x0000_t202" style="position:absolute;left:3540;top:11704;width:4891;height:741" o:regroupid="12">
              <v:textbox>
                <w:txbxContent>
                  <w:p w:rsidR="0080225A" w:rsidRDefault="005E2D59" w:rsidP="0080225A">
                    <w:pPr>
                      <w:jc w:val="center"/>
                    </w:pPr>
                    <w:r>
                      <w:rPr>
                        <w:rFonts w:hint="eastAsia"/>
                      </w:rPr>
                      <w:t>报本单位</w:t>
                    </w:r>
                    <w:r>
                      <w:t>分管领导审阅后</w:t>
                    </w:r>
                  </w:p>
                  <w:p w:rsidR="00C12DB3" w:rsidRDefault="005E2D59" w:rsidP="0080225A">
                    <w:pPr>
                      <w:jc w:val="center"/>
                    </w:pPr>
                    <w:r>
                      <w:t>提交院系</w:t>
                    </w:r>
                    <w:r w:rsidR="00726DC1">
                      <w:rPr>
                        <w:rFonts w:hint="eastAsia"/>
                      </w:rPr>
                      <w:t>党政联席会议审议</w:t>
                    </w:r>
                  </w:p>
                </w:txbxContent>
              </v:textbox>
            </v:shape>
            <v:shape id="_x0000_s1028" type="#_x0000_t202" style="position:absolute;left:3540;top:14575;width:4891;height:741" o:regroupid="12">
              <v:textbox>
                <w:txbxContent>
                  <w:p w:rsidR="005E2D59" w:rsidRDefault="005E2D59" w:rsidP="008518E2">
                    <w:pPr>
                      <w:spacing w:beforeLines="50"/>
                      <w:jc w:val="center"/>
                    </w:pPr>
                    <w:r>
                      <w:t>院系</w:t>
                    </w:r>
                    <w:r>
                      <w:rPr>
                        <w:rFonts w:hint="eastAsia"/>
                      </w:rPr>
                      <w:t>党政联席会议</w:t>
                    </w:r>
                    <w:r w:rsidR="00B239F3">
                      <w:rPr>
                        <w:rFonts w:hint="eastAsia"/>
                      </w:rPr>
                      <w:t>审定</w:t>
                    </w:r>
                    <w:r>
                      <w:rPr>
                        <w:rFonts w:hint="eastAsia"/>
                      </w:rPr>
                      <w:t>后在本单位内发布</w:t>
                    </w:r>
                  </w:p>
                </w:txbxContent>
              </v:textbox>
            </v:shape>
            <v:shape id="_x0000_s1029" type="#_x0000_t202" style="position:absolute;left:1642;top:12990;width:3656;height:1059" o:regroupid="12">
              <v:textbox>
                <w:txbxContent>
                  <w:p w:rsidR="005E2D59" w:rsidRDefault="005E2D59" w:rsidP="005E2D59">
                    <w:pPr>
                      <w:jc w:val="center"/>
                    </w:pPr>
                    <w:r>
                      <w:rPr>
                        <w:rFonts w:hint="eastAsia"/>
                      </w:rPr>
                      <w:t>涉及本单位教职工及学生利益的</w:t>
                    </w:r>
                  </w:p>
                  <w:p w:rsidR="005E2D59" w:rsidRDefault="005E2D59" w:rsidP="005E2D59">
                    <w:pPr>
                      <w:jc w:val="center"/>
                    </w:pPr>
                    <w:r>
                      <w:rPr>
                        <w:rFonts w:hint="eastAsia"/>
                      </w:rPr>
                      <w:t>制度，应提交院系教职工大会或</w:t>
                    </w:r>
                  </w:p>
                  <w:p w:rsidR="005E2D59" w:rsidRDefault="005E2D59" w:rsidP="005E2D59">
                    <w:pPr>
                      <w:jc w:val="center"/>
                    </w:pPr>
                    <w:r>
                      <w:rPr>
                        <w:rFonts w:hint="eastAsia"/>
                      </w:rPr>
                      <w:t>学生代表大会审议通过</w:t>
                    </w:r>
                  </w:p>
                </w:txbxContent>
              </v:textbox>
            </v:shape>
            <v:shape id="_x0000_s1030" type="#_x0000_t202" style="position:absolute;left:6620;top:12985;width:3656;height:1059" o:regroupid="12">
              <v:textbox>
                <w:txbxContent>
                  <w:p w:rsidR="005E2D59" w:rsidRDefault="005E2D59" w:rsidP="008518E2">
                    <w:pPr>
                      <w:spacing w:beforeLines="50" w:line="200" w:lineRule="exact"/>
                      <w:jc w:val="center"/>
                    </w:pPr>
                    <w:r>
                      <w:rPr>
                        <w:rFonts w:hint="eastAsia"/>
                      </w:rPr>
                      <w:t>涉及本单位学术科研、师资人才</w:t>
                    </w:r>
                    <w:r w:rsidR="001832DA">
                      <w:rPr>
                        <w:rFonts w:hint="eastAsia"/>
                      </w:rPr>
                      <w:t>等</w:t>
                    </w:r>
                    <w:r>
                      <w:rPr>
                        <w:rFonts w:hint="eastAsia"/>
                      </w:rPr>
                      <w:t>的</w:t>
                    </w:r>
                  </w:p>
                  <w:p w:rsidR="005E2D59" w:rsidRDefault="005E2D59" w:rsidP="008518E2">
                    <w:pPr>
                      <w:spacing w:beforeLines="50" w:line="200" w:lineRule="exact"/>
                      <w:jc w:val="center"/>
                    </w:pPr>
                    <w:r>
                      <w:rPr>
                        <w:rFonts w:hint="eastAsia"/>
                      </w:rPr>
                      <w:t>制度，应提交院系教授会议审议通过</w:t>
                    </w:r>
                  </w:p>
                </w:txbxContent>
              </v:textbox>
            </v:shape>
            <v:shape id="_x0000_s1096" type="#_x0000_t32" style="position:absolute;left:5977;top:12445;width:1;height:2130" o:connectortype="straight" o:regroupid="12" strokecolor="black [3213]" strokeweight="1.5pt">
              <v:stroke endarrow="block"/>
            </v:shape>
            <v:shape id="_x0000_s1315" type="#_x0000_t32" style="position:absolute;left:5954;top:11169;width:0;height:540" o:connectortype="straight" strokeweight="1.5pt">
              <v:stroke endarrow="block"/>
            </v:shape>
            <v:shape id="_x0000_s1316" type="#_x0000_t32" style="position:absolute;left:7576;top:12445;width:0;height:540" o:connectortype="straight" strokeweight="1.5pt">
              <v:stroke endarrow="block"/>
            </v:shape>
            <v:shape id="_x0000_s1317" type="#_x0000_t32" style="position:absolute;left:7576;top:14044;width:0;height:540" o:connectortype="straight" strokeweight="1.5pt">
              <v:stroke endarrow="block"/>
            </v:shape>
            <v:shape id="_x0000_s1318" type="#_x0000_t32" style="position:absolute;left:4427;top:12445;width:0;height:540" o:connectortype="straight" strokeweight="1.5pt">
              <v:stroke endarrow="block"/>
            </v:shape>
            <v:shape id="_x0000_s1319" type="#_x0000_t32" style="position:absolute;left:4427;top:14049;width:0;height:540" o:connectortype="straight" strokeweight="1.5pt">
              <v:stroke endarrow="block"/>
            </v:shape>
          </v:group>
        </w:pict>
      </w:r>
    </w:p>
    <w:sectPr w:rsidR="00C12DB3" w:rsidRPr="00C12DB3" w:rsidSect="009632D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13C" w:rsidRDefault="0049513C" w:rsidP="00827DC4">
      <w:r>
        <w:separator/>
      </w:r>
    </w:p>
  </w:endnote>
  <w:endnote w:type="continuationSeparator" w:id="0">
    <w:p w:rsidR="0049513C" w:rsidRDefault="0049513C" w:rsidP="0082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233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827DC4" w:rsidRDefault="00025180" w:rsidP="00827DC4">
        <w:pPr>
          <w:pStyle w:val="a5"/>
          <w:jc w:val="center"/>
        </w:pPr>
        <w:r w:rsidRPr="00827DC4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827DC4" w:rsidRPr="00827DC4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827DC4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8518E2" w:rsidRPr="008518E2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827DC4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13C" w:rsidRDefault="0049513C" w:rsidP="00827DC4">
      <w:r>
        <w:separator/>
      </w:r>
    </w:p>
  </w:footnote>
  <w:footnote w:type="continuationSeparator" w:id="0">
    <w:p w:rsidR="0049513C" w:rsidRDefault="0049513C" w:rsidP="0082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6D4"/>
    <w:multiLevelType w:val="hybridMultilevel"/>
    <w:tmpl w:val="5D90B4C8"/>
    <w:lvl w:ilvl="0" w:tplc="E3E2DA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C30E3B"/>
    <w:multiLevelType w:val="hybridMultilevel"/>
    <w:tmpl w:val="B052A5A6"/>
    <w:lvl w:ilvl="0" w:tplc="8D5C6BB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FDE51D1"/>
    <w:multiLevelType w:val="hybridMultilevel"/>
    <w:tmpl w:val="B052A5A6"/>
    <w:lvl w:ilvl="0" w:tplc="8D5C6BB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0D053BF"/>
    <w:multiLevelType w:val="hybridMultilevel"/>
    <w:tmpl w:val="2392243A"/>
    <w:lvl w:ilvl="0" w:tplc="B3EE2BEA">
      <w:start w:val="1"/>
      <w:numFmt w:val="decimal"/>
      <w:lvlText w:val="（%1）"/>
      <w:lvlJc w:val="left"/>
      <w:pPr>
        <w:ind w:left="2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20"/>
      </w:p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</w:lvl>
  </w:abstractNum>
  <w:abstractNum w:abstractNumId="4">
    <w:nsid w:val="50D25B67"/>
    <w:multiLevelType w:val="hybridMultilevel"/>
    <w:tmpl w:val="B052A5A6"/>
    <w:lvl w:ilvl="0" w:tplc="8D5C6BB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6E04CDD"/>
    <w:multiLevelType w:val="hybridMultilevel"/>
    <w:tmpl w:val="B052A5A6"/>
    <w:lvl w:ilvl="0" w:tplc="8D5C6BB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928"/>
    <w:rsid w:val="00025180"/>
    <w:rsid w:val="000B66D0"/>
    <w:rsid w:val="000C0A54"/>
    <w:rsid w:val="000C42E3"/>
    <w:rsid w:val="00130C60"/>
    <w:rsid w:val="001832DA"/>
    <w:rsid w:val="001958E2"/>
    <w:rsid w:val="001D2E65"/>
    <w:rsid w:val="00200583"/>
    <w:rsid w:val="0036474A"/>
    <w:rsid w:val="0037722D"/>
    <w:rsid w:val="004309C6"/>
    <w:rsid w:val="00484C15"/>
    <w:rsid w:val="0049513C"/>
    <w:rsid w:val="004A17B4"/>
    <w:rsid w:val="00564E88"/>
    <w:rsid w:val="005B5DD8"/>
    <w:rsid w:val="005E2D59"/>
    <w:rsid w:val="006767D4"/>
    <w:rsid w:val="00706AC5"/>
    <w:rsid w:val="00726DC1"/>
    <w:rsid w:val="00787481"/>
    <w:rsid w:val="0080225A"/>
    <w:rsid w:val="0081790A"/>
    <w:rsid w:val="00827DC4"/>
    <w:rsid w:val="008518E2"/>
    <w:rsid w:val="00854FB7"/>
    <w:rsid w:val="008A732E"/>
    <w:rsid w:val="009632D0"/>
    <w:rsid w:val="0097592D"/>
    <w:rsid w:val="00A13604"/>
    <w:rsid w:val="00A1625F"/>
    <w:rsid w:val="00A46FA8"/>
    <w:rsid w:val="00AB63BD"/>
    <w:rsid w:val="00B239F3"/>
    <w:rsid w:val="00BB6909"/>
    <w:rsid w:val="00BC47A1"/>
    <w:rsid w:val="00C12DB3"/>
    <w:rsid w:val="00CC363C"/>
    <w:rsid w:val="00E33873"/>
    <w:rsid w:val="00EB1E5E"/>
    <w:rsid w:val="00FC33FE"/>
    <w:rsid w:val="00F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3]"/>
    </o:shapedefaults>
    <o:shapelayout v:ext="edit">
      <o:idmap v:ext="edit" data="1"/>
      <o:rules v:ext="edit">
        <o:r id="V:Rule31" type="connector" idref="#_x0000_s1292"/>
        <o:r id="V:Rule32" type="connector" idref="#_x0000_s1294"/>
        <o:r id="V:Rule33" type="connector" idref="#_x0000_s1299"/>
        <o:r id="V:Rule34" type="connector" idref="#_x0000_s1246"/>
        <o:r id="V:Rule35" type="connector" idref="#_x0000_s1247"/>
        <o:r id="V:Rule36" type="connector" idref="#_x0000_s1104"/>
        <o:r id="V:Rule37" type="connector" idref="#_x0000_s1250"/>
        <o:r id="V:Rule38" type="connector" idref="#_x0000_s1312"/>
        <o:r id="V:Rule39" type="connector" idref="#_x0000_s1305"/>
        <o:r id="V:Rule40" type="connector" idref="#_x0000_s1304"/>
        <o:r id="V:Rule41" type="connector" idref="#_x0000_s1316"/>
        <o:r id="V:Rule42" type="connector" idref="#_x0000_s1317"/>
        <o:r id="V:Rule43" type="connector" idref="#_x0000_s1096"/>
        <o:r id="V:Rule44" type="connector" idref="#_x0000_s1315"/>
        <o:r id="V:Rule45" type="connector" idref="#_x0000_s1303"/>
        <o:r id="V:Rule46" type="connector" idref="#_x0000_s1278"/>
        <o:r id="V:Rule47" type="connector" idref="#_x0000_s1116"/>
        <o:r id="V:Rule48" type="connector" idref="#_x0000_s1306"/>
        <o:r id="V:Rule49" type="connector" idref="#_x0000_s1313"/>
        <o:r id="V:Rule50" type="connector" idref="#_x0000_s1295"/>
        <o:r id="V:Rule51" type="connector" idref="#_x0000_s1249"/>
        <o:r id="V:Rule52" type="connector" idref="#_x0000_s1117"/>
        <o:r id="V:Rule53" type="connector" idref="#_x0000_s1118"/>
        <o:r id="V:Rule54" type="connector" idref="#_x0000_s1319"/>
        <o:r id="V:Rule55" type="connector" idref="#_x0000_s1318"/>
        <o:r id="V:Rule56" type="connector" idref="#_x0000_s1245"/>
        <o:r id="V:Rule57" type="connector" idref="#_x0000_s1280"/>
        <o:r id="V:Rule58" type="connector" idref="#_x0000_s1293"/>
        <o:r id="V:Rule59" type="connector" idref="#_x0000_s1248"/>
        <o:r id="V:Rule60" type="connector" idref="#_x0000_s1283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928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484C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84C15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27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27D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7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7DC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772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72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张冬凯</dc:creator>
  <cp:lastModifiedBy>张冬凯</cp:lastModifiedBy>
  <cp:revision>16</cp:revision>
  <dcterms:created xsi:type="dcterms:W3CDTF">2016-11-19T05:11:00Z</dcterms:created>
  <dcterms:modified xsi:type="dcterms:W3CDTF">2017-03-05T11:57:00Z</dcterms:modified>
</cp:coreProperties>
</file>